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1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قائِمَةُ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الْمُحْتَوياتِ</w:t>
      </w:r>
    </w:p>
    <w:p w:rsidR="006D7D01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الوحدةُ</w:t>
      </w:r>
      <w:r w:rsidRPr="00F11FC4"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1 الأعدادُ</w:t>
      </w:r>
      <w:r w:rsidRPr="00F11FC4">
        <w:rPr>
          <w:rFonts w:ascii="ÜYÆ”˛" w:eastAsia="Calibri" w:hAnsi="ÜYÆ”˛" w:cs="ÜYÆ”˛" w:hint="cs"/>
          <w:b/>
          <w:bCs/>
          <w:color w:val="003262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الحقيقيّةُ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الجذورُ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التربيعيةُ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الجذورُ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الصّمّاءُ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نظريةُ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فيثاغورسْ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الأعدادُ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الحقيقيةُ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الأُسُسُ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النسبيةُ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والجذور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6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ضربُ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الأُسُسِ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النسبيةِ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وقسمتُها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7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الصيغةُ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العلميةُ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8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النسبةُ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المئويةُ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F11FC4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الوحدةُ</w:t>
      </w:r>
      <w:r w:rsidRPr="00F11FC4"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2 تحليلُ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المقاديرِ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الجبريةِ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حالاتٌ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خاصةٌ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مِنْ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ضربِ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المقاديرِ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الجبريةِ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التحليلُ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بإخراجِ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العاملِ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المشتركِ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الأكبرِ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تحليلُ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ثلاثياتِ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الحدودِ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   </w:t>
      </w:r>
      <w:r w:rsidRPr="00F11FC4">
        <w:rPr>
          <w:rFonts w:ascii="Chalkboard SE" w:eastAsia="Calibri" w:hAnsi="Chalkboard SE" w:cs="ÜYÆ”˛"/>
          <w:b/>
          <w:bCs/>
          <w:color w:val="000000"/>
          <w:sz w:val="32"/>
          <w:szCs w:val="32"/>
        </w:rPr>
        <w:t>x</w:t>
      </w:r>
      <w:r w:rsidRPr="00F11FC4">
        <w:rPr>
          <w:rFonts w:ascii="Chalkboard SE" w:eastAsia="Calibri" w:hAnsi="Chalkboard SE" w:cs="ÜYÆ”˛"/>
          <w:b/>
          <w:bCs/>
          <w:color w:val="000000"/>
          <w:sz w:val="32"/>
          <w:szCs w:val="32"/>
          <w:vertAlign w:val="superscript"/>
        </w:rPr>
        <w:t>2</w:t>
      </w:r>
      <w:r w:rsidRPr="00F11FC4">
        <w:rPr>
          <w:rFonts w:ascii="Chalkboard SE" w:eastAsia="Calibri" w:hAnsi="Chalkboard SE" w:cs="ÜYÆ”˛"/>
          <w:b/>
          <w:bCs/>
          <w:color w:val="000000"/>
          <w:sz w:val="32"/>
          <w:szCs w:val="32"/>
        </w:rPr>
        <w:t>+ bx + c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حالاتٌ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خاصةٌ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مِنَ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التحليلِ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تبسيطُ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المقاديرِ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الجبريةِ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النسبيةِ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F11FC4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الوحدةُ</w:t>
      </w:r>
      <w:r w:rsidRPr="00F11FC4"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3 المعادلاتُ</w:t>
      </w:r>
      <w:r w:rsidRPr="00F11FC4">
        <w:rPr>
          <w:rFonts w:ascii="ÜYÆ”˛" w:eastAsia="Calibri" w:hAnsi="ÜYÆ”˛" w:cs="ÜYÆ”˛" w:hint="cs"/>
          <w:b/>
          <w:bCs/>
          <w:color w:val="003262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الخطّيةُ</w:t>
      </w:r>
      <w:r w:rsidRPr="00F11FC4">
        <w:rPr>
          <w:rFonts w:ascii="ÜYÆ”˛" w:eastAsia="Calibri" w:hAnsi="ÜYÆ”˛" w:cs="ÜYÆ”˛" w:hint="cs"/>
          <w:b/>
          <w:bCs/>
          <w:color w:val="003262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بمتغيّرينِ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المعادلةُ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الخطيّةُ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بالصورةِ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القياسيّةِ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ميلُ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المستقيمِ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معادلةُ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المستقيمِ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بصيغةِ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المَيلِ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والمقطعِ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4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معادلةُ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المستقيمِ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بصيغةِ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الميلِ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ونقطةٍ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5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المستقيماتُ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المتوازيةُ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والمتعامدةُ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6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تفسيرُ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التمثيلاتِ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البيانيّةِ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F11FC4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E83226"/>
          <w:sz w:val="32"/>
          <w:szCs w:val="32"/>
          <w:rtl/>
        </w:rPr>
        <w:t>الوحدةُ</w:t>
      </w:r>
      <w:r w:rsidRPr="00F11FC4">
        <w:rPr>
          <w:rFonts w:ascii="ÜYÆ”˛" w:eastAsia="Calibri" w:hAnsi="ÜYÆ”˛" w:cs="ÜYÆ”˛" w:hint="cs"/>
          <w:b/>
          <w:bCs/>
          <w:color w:val="E83226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4 المثلثاتُ</w:t>
      </w:r>
      <w:r w:rsidRPr="00F11FC4">
        <w:rPr>
          <w:rFonts w:ascii="ÜYÆ”˛" w:eastAsia="Calibri" w:hAnsi="ÜYÆ”˛" w:cs="ÜYÆ”˛" w:hint="cs"/>
          <w:b/>
          <w:bCs/>
          <w:color w:val="003262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3262"/>
          <w:sz w:val="32"/>
          <w:szCs w:val="32"/>
          <w:rtl/>
        </w:rPr>
        <w:t>المتطابقةُ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1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تطابقُ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المثلثاتِ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(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</w:rPr>
        <w:t>(SSS, SAS, HL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2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تطابقُ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المثلثاتِ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(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</w:rPr>
        <w:t>ASA, AAS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>)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>الدرسُ</w:t>
      </w:r>
      <w:r w:rsidRPr="00F11FC4">
        <w:rPr>
          <w:rFonts w:ascii="ÜYÆ”˛" w:eastAsia="Calibri" w:hAnsi="ÜYÆ”˛" w:cs="ÜYÆ”˛" w:hint="cs"/>
          <w:b/>
          <w:bCs/>
          <w:color w:val="D81D24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D81D24"/>
          <w:sz w:val="32"/>
          <w:szCs w:val="32"/>
          <w:rtl/>
        </w:rPr>
        <w:t xml:space="preserve">3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المثلثاتُ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المتطابقةُ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الضلعَينِ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>والمثلثاتُ</w:t>
      </w:r>
      <w:r w:rsidRPr="00F11FC4"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المتطابقة الأضلاع</w:t>
      </w:r>
    </w:p>
    <w:p w:rsidR="006D7D01" w:rsidRPr="00F11FC4" w:rsidRDefault="006D7D01" w:rsidP="006D7D01">
      <w:pPr>
        <w:autoSpaceDE w:val="0"/>
        <w:autoSpaceDN w:val="0"/>
        <w:adjustRightInd w:val="0"/>
        <w:rPr>
          <w:rFonts w:ascii="ÜYÆ”˛" w:eastAsia="Calibri" w:hAnsi="ÜYÆ”˛" w:cs="ÜYÆ”˛"/>
          <w:b/>
          <w:bCs/>
          <w:color w:val="000000"/>
          <w:sz w:val="32"/>
          <w:szCs w:val="32"/>
        </w:rPr>
      </w:pPr>
    </w:p>
    <w:p w:rsidR="006D7D01" w:rsidRPr="00F11FC4" w:rsidRDefault="006D7D01" w:rsidP="006D7D0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538135"/>
          <w:sz w:val="32"/>
          <w:szCs w:val="32"/>
          <w:rtl/>
        </w:rPr>
      </w:pP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اخْتِبارُ</w:t>
      </w:r>
      <w:r w:rsidRPr="00F11FC4">
        <w:rPr>
          <w:rFonts w:ascii="ÜYÆ”˛" w:eastAsia="Calibri" w:hAnsi="ÜYÆ”˛" w:cs="ÜYÆ”˛" w:hint="cs"/>
          <w:b/>
          <w:bCs/>
          <w:color w:val="538135"/>
          <w:sz w:val="32"/>
          <w:szCs w:val="32"/>
          <w:rtl/>
        </w:rPr>
        <w:t xml:space="preserve"> </w:t>
      </w:r>
      <w:r w:rsidRPr="00F11FC4">
        <w:rPr>
          <w:rFonts w:ascii="ÜYÆ”˛" w:eastAsia="Calibri" w:hAnsi="ÜYÆ”˛" w:cs="ÜYÆ”˛"/>
          <w:b/>
          <w:bCs/>
          <w:color w:val="538135"/>
          <w:sz w:val="32"/>
          <w:szCs w:val="32"/>
          <w:rtl/>
        </w:rPr>
        <w:t>الْوَحْدَةِ</w:t>
      </w:r>
    </w:p>
    <w:p w:rsidR="006D7D01" w:rsidRPr="00F11FC4" w:rsidRDefault="006D7D01" w:rsidP="006D7D01">
      <w:pPr>
        <w:ind w:left="-1008" w:right="-864"/>
        <w:jc w:val="center"/>
        <w:rPr>
          <w:rFonts w:ascii="Hacen Egypt" w:hAnsi="Hacen Egypt" w:cs="Hacen Egypt"/>
          <w:b/>
          <w:bCs/>
          <w:sz w:val="32"/>
          <w:szCs w:val="32"/>
          <w:rtl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rtl/>
          <w:lang w:bidi="ar-JO"/>
        </w:rPr>
      </w:pPr>
    </w:p>
    <w:p w:rsidR="006D7D01" w:rsidRPr="008C1089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514EA1">
        <w:rPr>
          <w:rFonts w:ascii="ÜYÆ”˛" w:eastAsia="Calibri" w:hAnsi="ÜYÆ”˛" w:cs="ÜYÆ”˛"/>
          <w:b/>
          <w:bCs/>
          <w:color w:val="006CB3"/>
          <w:sz w:val="32"/>
          <w:szCs w:val="32"/>
          <w:rtl/>
        </w:rPr>
        <w:t xml:space="preserve"> </w:t>
      </w:r>
      <w:r w:rsidRPr="00201696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201696">
        <w:rPr>
          <w:rFonts w:ascii="Í7”˛" w:eastAsia="Calibri" w:hAnsi="Í7”˛" w:cs="Í7”˛"/>
          <w:color w:val="0040DA"/>
          <w:rtl/>
        </w:rPr>
        <w:t>الحقيقيّةُ</w:t>
      </w:r>
      <w:r w:rsidRPr="00AC76F0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الجذورُ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التربيعيةُ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lang w:bidi="ar-JO"/>
        </w:rPr>
        <w:t>9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20</w:t>
      </w:r>
      <w:r w:rsidRPr="008C1089">
        <w:rPr>
          <w:rFonts w:ascii="Hacen Egypt" w:hAnsi="Hacen Egypt" w:cs="Hacen Egypt"/>
          <w:lang w:bidi="ar-JO"/>
        </w:rPr>
        <w:t>20</w:t>
      </w:r>
    </w:p>
    <w:p w:rsidR="006D7D01" w:rsidRPr="008C1089" w:rsidRDefault="006D7D01" w:rsidP="006D7D01">
      <w:pPr>
        <w:ind w:left="-1008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6D7D01" w:rsidRPr="008C1089" w:rsidRDefault="006D7D01" w:rsidP="006D7D01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6D7D01" w:rsidRPr="00483615" w:rsidTr="001439C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56056A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جدُ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قيمةَ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الجذرِ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التربيعيِّ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لعددٍ،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ستخدمُهُ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حلِّ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مسائلَ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حياتيةٍ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0"/>
        <w:gridCol w:w="1762"/>
        <w:gridCol w:w="686"/>
        <w:gridCol w:w="736"/>
        <w:gridCol w:w="1859"/>
        <w:gridCol w:w="1812"/>
      </w:tblGrid>
      <w:tr w:rsidR="006D7D01" w:rsidRPr="00483615" w:rsidTr="001439C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6D7D01" w:rsidRPr="00483615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ind w:right="-864"/>
        <w:rPr>
          <w:rFonts w:ascii="Hacen Egypt" w:hAnsi="Hacen Egypt" w:cs="Hacen Egypt" w:hint="cs"/>
          <w:sz w:val="22"/>
          <w:szCs w:val="22"/>
          <w:rtl/>
        </w:rPr>
      </w:pPr>
    </w:p>
    <w:p w:rsidR="006D7D01" w:rsidRPr="008C1089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C56B7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الجذورُ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الصّمّاءُ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</w:t>
      </w:r>
      <w:r w:rsidRPr="008C1089">
        <w:rPr>
          <w:rFonts w:ascii="Hacen Egypt" w:hAnsi="Hacen Egypt" w:cs="Hacen Egypt"/>
          <w:lang w:bidi="ar-JO"/>
        </w:rPr>
        <w:t>2020</w:t>
      </w:r>
    </w:p>
    <w:p w:rsidR="006D7D01" w:rsidRPr="008C1089" w:rsidRDefault="006D7D01" w:rsidP="006D7D0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</w:t>
      </w:r>
      <w:r>
        <w:rPr>
          <w:rFonts w:ascii="Hacen Egypt" w:hAnsi="Hacen Egypt" w:cs="Hacen Egypt" w:hint="cs"/>
          <w:rtl/>
          <w:lang w:bidi="ar-JO"/>
        </w:rPr>
        <w:t>يقرأ اعداد ضمن المئات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قراءة الأعداد في مادة العلوم والاجتماعيات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6D7D01" w:rsidRPr="00483615" w:rsidTr="001439C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229C7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قدّرُ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قيمةَ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الجذرِ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التربيعيِّ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تقديم أوراق علاجية وأوراق إثرائية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6D7D01" w:rsidRPr="00483615" w:rsidRDefault="006D7D01" w:rsidP="006D7D01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8C1089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2B1C1E">
        <w:rPr>
          <w:rFonts w:ascii="ÜYÆ”˛" w:eastAsia="Calibri" w:hAnsi="ÜYÆ”˛" w:cs="ÜYÆ”˛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نظريةُ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فيثاغورسْ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</w:t>
      </w:r>
      <w:r w:rsidRPr="008C1089">
        <w:rPr>
          <w:rFonts w:ascii="Hacen Egypt" w:hAnsi="Hacen Egypt" w:cs="Hacen Egypt"/>
          <w:lang w:bidi="ar-JO"/>
        </w:rPr>
        <w:t>2020</w:t>
      </w:r>
    </w:p>
    <w:p w:rsidR="006D7D01" w:rsidRPr="008C1089" w:rsidRDefault="006D7D01" w:rsidP="006D7D0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6D7D01" w:rsidRPr="00483615" w:rsidTr="001439C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56056A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أستعملُ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نظريةَ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فيثاغورسْ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لإيجادِ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طولِ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ضلعٍ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مجهولٍ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مثلثٍ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قائمِ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الزاويةِ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8C30E7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6D7D01" w:rsidRPr="00483615" w:rsidRDefault="006D7D01" w:rsidP="006D7D01">
      <w:pPr>
        <w:ind w:right="-864"/>
        <w:jc w:val="center"/>
        <w:rPr>
          <w:rFonts w:ascii="Hacen Egypt" w:hAnsi="Hacen Egypt" w:cs="Hacen Egypt" w:hint="cs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8C1089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الحقيقيةُ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6D7D01" w:rsidRPr="00483615" w:rsidRDefault="006D7D01" w:rsidP="006D7D0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ميّزُ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الأعدادَ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النسبيةَ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والأعدادَ</w:t>
            </w: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غيرَ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النسبيةِ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8C1089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8C1089">
        <w:rPr>
          <w:rFonts w:ascii="Hacen Egypt" w:hAnsi="Hacen Egypt" w:cs="Hacen Egypt"/>
          <w:rtl/>
          <w:lang w:bidi="ar-JO"/>
        </w:rPr>
        <w:t>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2B1C1E">
        <w:rPr>
          <w:rFonts w:ascii="ÜYÆ”˛" w:eastAsia="Calibri" w:hAnsi="ÜYÆ”˛" w:cs="ÜYÆ”˛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الأُسُسُ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النسبيةُ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والجذور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6D7D01" w:rsidRPr="008C1089" w:rsidRDefault="006D7D01" w:rsidP="006D7D01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6D7D01" w:rsidRPr="00483615" w:rsidRDefault="006D7D01" w:rsidP="006D7D01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2244"/>
        <w:gridCol w:w="1685"/>
        <w:gridCol w:w="1831"/>
        <w:gridCol w:w="900"/>
        <w:gridCol w:w="3663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ربطُ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بَيْنَ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الأسسِ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النسبيةِ</w:t>
            </w: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والجذورِ،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حوّلُ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بينَهُما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297104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6D7D01" w:rsidRPr="00A229C7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المبحث: رياضيات عنوان الوحدة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8C1089">
        <w:rPr>
          <w:rFonts w:ascii="Í7”˛" w:eastAsia="Calibri" w:hAnsi="Í7”˛" w:cs="Í7”˛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D03E00">
        <w:rPr>
          <w:rFonts w:ascii="Í7”˛" w:eastAsia="Calibri" w:hAnsi="Í7”˛" w:cs="Í7”˛"/>
          <w:color w:val="0040DA"/>
          <w:rtl/>
        </w:rPr>
        <w:t>ضربُ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الأُسُسِ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النسبيةِ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وقسمتُها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عدد الحصص:  (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)   التاريخ : من:    /   /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 xml:space="preserve">      2020 </w:t>
      </w:r>
    </w:p>
    <w:p w:rsidR="006D7D01" w:rsidRPr="008C1089" w:rsidRDefault="006D7D01" w:rsidP="006D7D01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الرأسي:                                                         التكامل الأفقي: -------------</w:t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 w:hint="cs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83"/>
        <w:gridCol w:w="935"/>
      </w:tblGrid>
      <w:tr w:rsidR="006D7D01" w:rsidRPr="00483615" w:rsidTr="001439CF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ستعملُ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ضربِ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الأُسُسِ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النسبيةِ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وقسمتِها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إيجادِ</w:t>
            </w:r>
          </w:p>
          <w:p w:rsidR="006D7D01" w:rsidRPr="00583DBC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قِيَمِ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مقاديرَ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تحتوي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أُسُسًا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نسبيةً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وتبسيطِها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3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6D7D01" w:rsidRPr="00483615" w:rsidRDefault="006D7D01" w:rsidP="006D7D01">
      <w:pPr>
        <w:rPr>
          <w:sz w:val="20"/>
          <w:szCs w:val="20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المبحث: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عنوان الوحدة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D03E00">
        <w:rPr>
          <w:rFonts w:ascii="Í7”˛" w:eastAsia="Calibri" w:hAnsi="Í7”˛" w:cs="Í7”˛"/>
          <w:color w:val="0040DA"/>
          <w:rtl/>
        </w:rPr>
        <w:t>الصيغةُ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العلميةُ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2 )   التاريخ :    من:      / 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 :                                                     التكامل الأفقي: ------------</w:t>
      </w:r>
    </w:p>
    <w:p w:rsidR="006D7D01" w:rsidRPr="00483615" w:rsidRDefault="006D7D01" w:rsidP="006D7D0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12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55"/>
        <w:gridCol w:w="1228"/>
        <w:gridCol w:w="1418"/>
        <w:gridCol w:w="1275"/>
        <w:gridCol w:w="993"/>
        <w:gridCol w:w="5050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583DBC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الأعدادَ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الكلّيةَ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والعشريةَ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بالصيغةِ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العلميةِ،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وأُجري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عمليتَيِ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الضربِ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والقسمةِ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عَلَيْها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ind w:left="360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ind w:left="360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44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9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9D7013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الأعدادُ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الحقيقيّةُ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النسبةُ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المئويةُ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770"/>
        <w:gridCol w:w="2056"/>
        <w:gridCol w:w="2109"/>
        <w:gridCol w:w="911"/>
        <w:gridCol w:w="663"/>
        <w:gridCol w:w="4820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حلُّ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مسائلَ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على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النسبةِ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المئويةِ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3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6D7D01" w:rsidRPr="00A229C7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حالاتٌ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خاصةٌ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مِنْ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ضربِ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>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483615" w:rsidRDefault="006D7D01" w:rsidP="006D7D0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6D7D01" w:rsidRPr="00483615" w:rsidRDefault="006D7D01" w:rsidP="006D7D01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تعرفُ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قواعدَ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إيجادِ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مربعِ</w:t>
            </w:r>
          </w:p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مجموعِ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حدَّينِ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ومجموعِ</w:t>
            </w:r>
          </w:p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حدّينِ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الفرقِ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بينَهُما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45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65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9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6D7D01" w:rsidRPr="000C6A63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التحليلُ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بإخراجِ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العاملِ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المشتركِ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الأكبرِ</w:t>
      </w:r>
      <w:r>
        <w:rPr>
          <w:rFonts w:ascii="ÜYÆ”˛" w:eastAsia="Calibri" w:hAnsi="ÜYÆ”˛" w:cs="ÜYÆ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Default="006D7D01" w:rsidP="006D7D0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---------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6D7D01" w:rsidRPr="00483615" w:rsidRDefault="006D7D01" w:rsidP="006D7D0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6D7D01" w:rsidRPr="00483615" w:rsidTr="001439CF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2A16FD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حللُ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مقاديرَ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جبريةً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بإخراجِ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العاملِ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المشتركِ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الأكبرِ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20</w:t>
            </w:r>
          </w:p>
        </w:tc>
      </w:tr>
      <w:tr w:rsidR="006D7D01" w:rsidRPr="00483615" w:rsidTr="001439CF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6D7D01" w:rsidRPr="00483615" w:rsidTr="001439CF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30</w:t>
            </w: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39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9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6D7D01" w:rsidRPr="000C6A63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ثلاثياتِ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الحدودِ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 </w:t>
      </w:r>
      <w:r w:rsidRPr="00F9260E">
        <w:rPr>
          <w:rFonts w:ascii="Chalkboard SE" w:eastAsia="Calibri" w:hAnsi="Chalkboard SE" w:cs="ÜYÆ”˛"/>
          <w:color w:val="000000"/>
          <w:sz w:val="28"/>
          <w:szCs w:val="28"/>
        </w:rPr>
        <w:t>x</w:t>
      </w:r>
      <w:r w:rsidRPr="00F9260E">
        <w:rPr>
          <w:rFonts w:ascii="Chalkboard SE" w:eastAsia="Calibri" w:hAnsi="Chalkboard SE" w:cs="ÜYÆ”˛"/>
          <w:color w:val="000000"/>
          <w:sz w:val="28"/>
          <w:szCs w:val="28"/>
          <w:vertAlign w:val="superscript"/>
        </w:rPr>
        <w:t>2</w:t>
      </w:r>
      <w:r w:rsidRPr="00F9260E">
        <w:rPr>
          <w:rFonts w:ascii="Chalkboard SE" w:eastAsia="Calibri" w:hAnsi="Chalkboard SE" w:cs="ÜYÆ”˛"/>
          <w:color w:val="000000"/>
          <w:sz w:val="26"/>
          <w:szCs w:val="26"/>
        </w:rPr>
        <w:t>+ bx + c</w:t>
      </w:r>
      <w:r w:rsidRPr="00AC76F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 xml:space="preserve">2020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6D7D01" w:rsidRPr="00483615" w:rsidRDefault="006D7D01" w:rsidP="006D7D01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6D7D01" w:rsidRPr="00483615" w:rsidTr="001439CF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حللُ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ثلاثياتِ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حدودٍ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على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صورةِ</w:t>
            </w:r>
          </w:p>
          <w:p w:rsidR="006D7D01" w:rsidRPr="002A16FD" w:rsidRDefault="006D7D01" w:rsidP="001439CF">
            <w:pPr>
              <w:jc w:val="center"/>
              <w:rPr>
                <w:rFonts w:ascii="Chalkboard SE" w:eastAsia="Calibri" w:hAnsi="Chalkboard SE" w:cs="ÜYÆ”˛"/>
                <w:sz w:val="28"/>
                <w:szCs w:val="28"/>
                <w:rtl/>
              </w:rPr>
            </w:pPr>
            <w:r w:rsidRPr="002A16FD">
              <w:rPr>
                <w:rFonts w:ascii="Chalkboard SE" w:eastAsia="Calibri" w:hAnsi="Chalkboard SE" w:cs="ÜYÆ”˛"/>
                <w:sz w:val="28"/>
                <w:szCs w:val="28"/>
              </w:rPr>
              <w:t>X</w:t>
            </w:r>
            <w:r w:rsidRPr="002A16FD">
              <w:rPr>
                <w:rFonts w:ascii="Chalkboard SE" w:eastAsia="Calibri" w:hAnsi="Chalkboard SE" w:cs="ÜYÆ”˛"/>
                <w:sz w:val="28"/>
                <w:szCs w:val="28"/>
                <w:vertAlign w:val="superscript"/>
              </w:rPr>
              <w:t>2</w:t>
            </w:r>
            <w:r w:rsidRPr="002A16FD">
              <w:rPr>
                <w:rFonts w:ascii="Chalkboard SE" w:eastAsia="Calibri" w:hAnsi="Chalkboard SE" w:cs="ÜYÆ”˛"/>
                <w:sz w:val="28"/>
                <w:szCs w:val="28"/>
              </w:rPr>
              <w:t xml:space="preserve"> + bx + c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997698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اشكال دائريه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خيط صوف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33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CF2554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D03E00">
        <w:rPr>
          <w:rFonts w:ascii="Í7”˛" w:eastAsia="Calibri" w:hAnsi="Í7”˛" w:cs="Í7”˛"/>
          <w:color w:val="0040DA"/>
          <w:rtl/>
        </w:rPr>
        <w:t>حالاتٌ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خاصةٌ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مِنَ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التحليلِ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6D7D01" w:rsidRPr="00483615" w:rsidRDefault="006D7D01" w:rsidP="006D7D01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sz w:val="20"/>
          <w:szCs w:val="20"/>
          <w:rtl/>
          <w:lang w:bidi="ar-JO"/>
        </w:rPr>
        <w:t xml:space="preserve">   </w:t>
      </w:r>
    </w:p>
    <w:tbl>
      <w:tblPr>
        <w:bidiVisual/>
        <w:tblW w:w="1491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6D7D01" w:rsidRPr="00483615" w:rsidTr="001439CF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8"/>
                <w:szCs w:val="28"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>يح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للُ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مقدارًا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جبريًّا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يمثلُ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فرقًا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بَيْنَ</w:t>
            </w:r>
          </w:p>
          <w:p w:rsidR="006D7D01" w:rsidRPr="00A36DEC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مربعَينِ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حللُ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مربعًا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كاملً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ثلاثيَّ</w:t>
            </w:r>
            <w:r>
              <w:rPr>
                <w:rFonts w:ascii="ÜYÆ”˛" w:eastAsia="Calibri" w:hAnsi="ÜYÆ”˛" w:cs="ÜYÆ”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8"/>
                <w:szCs w:val="28"/>
                <w:rtl/>
              </w:rPr>
              <w:t>الحدودِ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4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6D7D01" w:rsidRPr="00483615" w:rsidRDefault="006D7D01" w:rsidP="006D7D01">
      <w:pPr>
        <w:ind w:right="-864"/>
        <w:rPr>
          <w:rFonts w:hint="cs"/>
          <w:sz w:val="20"/>
          <w:szCs w:val="20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F11FC4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>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136CC9">
        <w:rPr>
          <w:rFonts w:ascii="ÜYÆ”˛" w:eastAsia="Calibri" w:hAnsi="ÜYÆ”˛" w:cs="ÜYÆ”˛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تحليلُ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/>
          <w:color w:val="003262"/>
          <w:sz w:val="22"/>
          <w:szCs w:val="22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2B1C1E">
        <w:rPr>
          <w:rFonts w:ascii="ÜYÆ”˛" w:eastAsia="Calibri" w:hAnsi="ÜYÆ”˛" w:cs="ÜYÆ”˛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تبسيطُ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المقاديرِ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الجبريةِ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النسبيةِ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A229C7">
        <w:rPr>
          <w:rFonts w:ascii="Hacen Egypt" w:hAnsi="Hacen Egypt" w:cs="Hacen Egypt"/>
          <w:sz w:val="20"/>
          <w:szCs w:val="20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A229C7">
        <w:rPr>
          <w:rFonts w:ascii="Hacen Egypt" w:hAnsi="Hacen Egypt" w:cs="Hacen Egypt"/>
          <w:sz w:val="20"/>
          <w:szCs w:val="20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>(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483615" w:rsidRDefault="006D7D01" w:rsidP="006D7D01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2991"/>
        <w:gridCol w:w="2218"/>
        <w:gridCol w:w="1671"/>
        <w:gridCol w:w="1372"/>
        <w:gridCol w:w="805"/>
        <w:gridCol w:w="4139"/>
        <w:gridCol w:w="984"/>
      </w:tblGrid>
      <w:tr w:rsidR="006D7D01" w:rsidRPr="00483615" w:rsidTr="001439CF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مقاديرَ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جبريةً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نسبيةً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في</w:t>
            </w:r>
          </w:p>
          <w:p w:rsidR="006D7D01" w:rsidRPr="008C30E7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أبسطِ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صورةٍ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08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rPr>
          <w:trHeight w:val="36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41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0C6A63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3C56B7">
        <w:rPr>
          <w:rFonts w:ascii="ÜYÆ”˛" w:eastAsia="Calibri" w:hAnsi="ÜYÆ”˛" w:cs="ÜYÆ”˛"/>
          <w:b/>
          <w:bCs/>
          <w:color w:val="000000"/>
          <w:sz w:val="32"/>
          <w:szCs w:val="3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المعادلةُ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الخطيّةُ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بالصورةِ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القياسيّةِ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6D7D01" w:rsidRPr="00483615" w:rsidTr="001439C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تعرّفُ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الصيغةَ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القياسيّةَ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للمعادلةِ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الخطيّةِ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مثّلُ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المعادلةَ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الخطيّةَ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بيانيًّا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6D7D01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ميلُ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المستقيمِ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6D7D01" w:rsidRPr="00483615" w:rsidTr="001439CF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8C30E7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جدُ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مَيلَ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المستقيمِ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CF2554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معادلةُ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المستقيمِ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بصيغةِ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المَيلِ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والمقطعِ</w:t>
      </w:r>
      <w:r w:rsidRPr="00AC76F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 xml:space="preserve">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6D7D01" w:rsidRPr="00483615" w:rsidTr="001439CF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معادلةَ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المستقيمِ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بصيغةِ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المَيلِ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والمقطعِ،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وأمثّلُها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بيانيًّا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D03E00">
        <w:rPr>
          <w:rFonts w:ascii="Í7”˛" w:eastAsia="Calibri" w:hAnsi="Í7”˛" w:cs="Í7”˛"/>
          <w:color w:val="0040DA"/>
          <w:rtl/>
        </w:rPr>
        <w:t>معادلةُ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المستقيمِ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بصيغةِ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الميلِ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ونقطةٍ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7"/>
        <w:gridCol w:w="1277"/>
        <w:gridCol w:w="1685"/>
        <w:gridCol w:w="911"/>
        <w:gridCol w:w="663"/>
        <w:gridCol w:w="4820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A36DEC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معادلةَ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المستقيمِ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بصيغةِ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الميلِ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ونقطةٍ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وأمثّلُها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بيانيًّا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A36DEC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A36DEC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المستقيماتُ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المتوازيةُ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والمتعامدةُ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483615" w:rsidRDefault="006D7D01" w:rsidP="006D7D01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---------------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6D7D01" w:rsidRPr="00483615" w:rsidTr="001439CF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معادلةَ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المستقيمِ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المارِّ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بنقطةٍ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مُعْطاةٍ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ويوازي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مستقيمًا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معلومًا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كتبُ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معادلةَ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المستقيمِ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المارِّ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بنقطةٍ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مُعطاةٍ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ويعامِدُ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مستقيمًا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معلومًا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6D7D01" w:rsidRPr="008C1089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lastRenderedPageBreak/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</w:t>
      </w:r>
      <w:r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المعادلاتُ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الخطّيةُ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بمتغيّرينِ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</w:t>
      </w:r>
      <w:r w:rsidRPr="00D03E00">
        <w:rPr>
          <w:rFonts w:ascii="Í7”˛" w:eastAsia="Calibri" w:hAnsi="Í7”˛" w:cs="Í7”˛"/>
          <w:color w:val="0040DA"/>
          <w:rtl/>
        </w:rPr>
        <w:t>تفسيرُ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التمثيلاتِ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البيانيّةِ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AC76F0">
        <w:rPr>
          <w:rFonts w:ascii="Hacen Egypt" w:hAnsi="Hacen Egypt" w:cs="Hacen Egypt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 xml:space="preserve"> /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6D7D01" w:rsidRPr="00483615" w:rsidRDefault="006D7D01" w:rsidP="006D7D01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6D7D01" w:rsidRPr="00483615" w:rsidTr="001439C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فسّرُ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الرسومَ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البيانيةَ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للمواقفِ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الحياتيةِ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2047B3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6D7D01" w:rsidRPr="00CF2554" w:rsidRDefault="006D7D01" w:rsidP="006D7D0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المثلثاتُ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المتطابقةُ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تطابقُ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المثلثاتِ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>
        <w:rPr>
          <w:rFonts w:ascii="ÜYÆ”˛" w:eastAsia="Calibri" w:hAnsi="ÜYÆ”˛" w:cs="ÜYÆ”˛"/>
          <w:color w:val="000000"/>
          <w:sz w:val="26"/>
          <w:szCs w:val="26"/>
          <w:rtl/>
        </w:rPr>
        <w:t>(</w:t>
      </w:r>
      <w:r>
        <w:rPr>
          <w:rFonts w:ascii="ÜYÆ”˛" w:eastAsia="Calibri" w:hAnsi="ÜYÆ”˛" w:cs="ÜYÆ”˛"/>
          <w:color w:val="000000"/>
          <w:sz w:val="26"/>
          <w:szCs w:val="26"/>
        </w:rPr>
        <w:t>(SSS, SAS, HL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242"/>
        <w:gridCol w:w="1547"/>
        <w:gridCol w:w="1256"/>
        <w:gridCol w:w="1121"/>
        <w:gridCol w:w="837"/>
        <w:gridCol w:w="5218"/>
        <w:gridCol w:w="968"/>
      </w:tblGrid>
      <w:tr w:rsidR="006D7D01" w:rsidRPr="00483615" w:rsidTr="001439CF">
        <w:tc>
          <w:tcPr>
            <w:tcW w:w="69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4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6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90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34F69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ثبتُ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تطابقَ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مثلثَينِ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باستعمالِ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حالتَيْ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SSS </w:t>
            </w:r>
            <w:r>
              <w:rPr>
                <w:rFonts w:eastAsia="Calibr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وَ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</w:rPr>
              <w:t>SAS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يث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بتُ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تطابقَ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مثلثَينِ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قائمَيِ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الزاويةِ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باستعمال حالة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</w:rPr>
              <w:t>HL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.</w:t>
            </w:r>
          </w:p>
          <w:p w:rsidR="006D7D01" w:rsidRPr="00434F69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51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المثلثاتُ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المتطابقةُ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تطابقُ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المثلثاتِ</w:t>
      </w:r>
      <w:r>
        <w:rPr>
          <w:rFonts w:ascii="ÜYÆ”˛" w:eastAsia="Calibri" w:hAnsi="ÜYÆ”˛" w:cs="ÜYÆ”˛" w:hint="cs"/>
          <w:color w:val="000000"/>
          <w:sz w:val="26"/>
          <w:szCs w:val="26"/>
          <w:rtl/>
        </w:rPr>
        <w:t xml:space="preserve"> (</w:t>
      </w:r>
      <w:r>
        <w:rPr>
          <w:rFonts w:ascii="ÜYÆ”˛" w:eastAsia="Calibri" w:hAnsi="ÜYÆ”˛" w:cs="ÜYÆ”˛"/>
          <w:color w:val="000000"/>
          <w:sz w:val="26"/>
          <w:szCs w:val="26"/>
        </w:rPr>
        <w:t>ASA, AAS</w:t>
      </w:r>
      <w:r>
        <w:rPr>
          <w:rFonts w:ascii="ÜYÆ”˛" w:eastAsia="Calibri" w:hAnsi="ÜYÆ”˛" w:cs="ÜYÆ”˛" w:hint="cs"/>
          <w:color w:val="000000"/>
          <w:sz w:val="26"/>
          <w:szCs w:val="26"/>
          <w:rtl/>
        </w:rPr>
        <w:t>)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587"/>
        <w:gridCol w:w="1276"/>
        <w:gridCol w:w="1134"/>
        <w:gridCol w:w="850"/>
        <w:gridCol w:w="5476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>ي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ثبتُ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تطابقَ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مثلثَينِ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باستعمالِ</w:t>
            </w:r>
          </w:p>
          <w:p w:rsidR="006D7D01" w:rsidRPr="002047B3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حالتَيْ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2"/>
                <w:szCs w:val="22"/>
              </w:rPr>
              <w:t xml:space="preserve">ASA </w:t>
            </w:r>
            <w:r>
              <w:rPr>
                <w:rFonts w:ascii="ÜYÆ”˛" w:eastAsia="Calibri" w:hAnsi="ÜYÆ”˛" w:cs="ÜYÆ”˛" w:hint="cs"/>
                <w:sz w:val="22"/>
                <w:szCs w:val="22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sz w:val="26"/>
                <w:szCs w:val="26"/>
                <w:rtl/>
              </w:rPr>
              <w:t>وَ</w:t>
            </w:r>
            <w:r>
              <w:rPr>
                <w:rFonts w:ascii="ÜYÆ”˛" w:eastAsia="Calibri" w:hAnsi="ÜYÆ”˛" w:cs="ÜYÆ”˛" w:hint="cs"/>
                <w:sz w:val="26"/>
                <w:szCs w:val="26"/>
                <w:rtl/>
              </w:rPr>
              <w:t xml:space="preserve">  </w:t>
            </w:r>
            <w:r>
              <w:rPr>
                <w:rFonts w:ascii="ÜYÆ”˛" w:eastAsia="Calibri" w:hAnsi="ÜYÆ”˛" w:cs="ÜYÆ”˛"/>
                <w:sz w:val="26"/>
                <w:szCs w:val="26"/>
              </w:rPr>
              <w:t xml:space="preserve">. </w:t>
            </w:r>
            <w:r>
              <w:rPr>
                <w:rFonts w:ascii="ÜYÆ”˛" w:eastAsia="Calibri" w:hAnsi="ÜYÆ”˛" w:cs="ÜYÆ”˛"/>
                <w:sz w:val="22"/>
                <w:szCs w:val="22"/>
              </w:rPr>
              <w:t>ASS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6D7D01" w:rsidRDefault="006D7D01" w:rsidP="006D7D01">
      <w:pPr>
        <w:ind w:right="-864"/>
        <w:rPr>
          <w:rFonts w:ascii="Hacen Egypt" w:hAnsi="Hacen Egypt" w:cs="Hacen Egypt"/>
          <w:rtl/>
          <w:lang w:bidi="ar-JO"/>
        </w:rPr>
      </w:pPr>
    </w:p>
    <w:p w:rsidR="006D7D01" w:rsidRPr="00EA1000" w:rsidRDefault="006D7D01" w:rsidP="006D7D0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الثامن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D03E00">
        <w:rPr>
          <w:rFonts w:ascii="Í7”˛" w:eastAsia="Calibri" w:hAnsi="Í7”˛" w:cs="Í7”˛"/>
          <w:color w:val="0040DA"/>
          <w:rtl/>
        </w:rPr>
        <w:t>المثلثاتُ</w:t>
      </w:r>
      <w:r>
        <w:rPr>
          <w:rFonts w:ascii="ÜYÆ”˛" w:eastAsia="Calibri" w:hAnsi="ÜYÆ”˛" w:cs="ÜYÆ”˛" w:hint="cs"/>
          <w:color w:val="003262"/>
          <w:sz w:val="22"/>
          <w:szCs w:val="22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المتطابقةُ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المثلثاتُ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المتطابقةُ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F11FC4">
        <w:rPr>
          <w:rFonts w:ascii="Í7”˛" w:eastAsia="Calibri" w:hAnsi="Í7”˛" w:cs="Í7”˛"/>
          <w:color w:val="0040DA"/>
          <w:sz w:val="22"/>
          <w:szCs w:val="22"/>
          <w:rtl/>
        </w:rPr>
        <w:t>الضلعَينِ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D03E00">
        <w:rPr>
          <w:rFonts w:ascii="Í7”˛" w:eastAsia="Calibri" w:hAnsi="Í7”˛" w:cs="Í7”˛"/>
          <w:color w:val="0040DA"/>
          <w:rtl/>
        </w:rPr>
        <w:t>والمثلثاتُ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F11FC4">
        <w:rPr>
          <w:rFonts w:ascii="Í7”˛" w:eastAsia="Calibri" w:hAnsi="Í7”˛" w:cs="Í7”˛" w:hint="cs"/>
          <w:color w:val="0040DA"/>
          <w:sz w:val="22"/>
          <w:szCs w:val="22"/>
          <w:rtl/>
        </w:rPr>
        <w:t>المتطابقة</w:t>
      </w:r>
      <w:r>
        <w:rPr>
          <w:rFonts w:ascii="ÜYÆ”˛" w:eastAsia="Calibri" w:hAnsi="ÜYÆ”˛" w:cs="ÜYÆ”˛" w:hint="cs"/>
          <w:color w:val="000000"/>
          <w:sz w:val="28"/>
          <w:szCs w:val="28"/>
          <w:rtl/>
        </w:rPr>
        <w:t xml:space="preserve"> </w:t>
      </w:r>
      <w:r w:rsidRPr="00F11FC4">
        <w:rPr>
          <w:rFonts w:ascii="Í7”˛" w:eastAsia="Calibri" w:hAnsi="Í7”˛" w:cs="Í7”˛" w:hint="cs"/>
          <w:color w:val="0040DA"/>
          <w:sz w:val="22"/>
          <w:szCs w:val="22"/>
          <w:rtl/>
        </w:rPr>
        <w:t>الأضلاع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)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6D7D01" w:rsidRPr="00EA1000" w:rsidRDefault="006D7D01" w:rsidP="006D7D01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6D7D01" w:rsidRPr="00483615" w:rsidRDefault="006D7D01" w:rsidP="006D7D0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587"/>
        <w:gridCol w:w="1276"/>
        <w:gridCol w:w="1134"/>
        <w:gridCol w:w="850"/>
        <w:gridCol w:w="5476"/>
        <w:gridCol w:w="993"/>
      </w:tblGrid>
      <w:tr w:rsidR="006D7D01" w:rsidRPr="00483615" w:rsidTr="001439C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D7D01" w:rsidRPr="00483615" w:rsidTr="001439C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D7D01" w:rsidRPr="00483615" w:rsidTr="001439CF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يس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تعملُ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خصائصَ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المثلثاتِ</w:t>
            </w:r>
          </w:p>
          <w:p w:rsidR="006D7D01" w:rsidRPr="002047B3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sz w:val="28"/>
                <w:szCs w:val="28"/>
                <w:rtl/>
              </w:rPr>
            </w:pP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المتطابقةِ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الضلعَينِ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bidi w:val="0"/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Default="006D7D01" w:rsidP="001439CF">
            <w:pPr>
              <w:autoSpaceDE w:val="0"/>
              <w:autoSpaceDN w:val="0"/>
              <w:adjustRightInd w:val="0"/>
              <w:rPr>
                <w:rFonts w:ascii="ÜYÆ”˛" w:eastAsia="Calibri" w:hAnsi="ÜYÆ”˛" w:cs="ÜYÆ”˛"/>
                <w:color w:val="000000"/>
                <w:sz w:val="26"/>
                <w:szCs w:val="26"/>
              </w:rPr>
            </w:pP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>يس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تعملُ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خصائصَ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المثلثاتِ</w:t>
            </w: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المتطابقةِ</w:t>
            </w:r>
            <w:r>
              <w:rPr>
                <w:rFonts w:ascii="ÜYÆ”˛" w:eastAsia="Calibri" w:hAnsi="ÜYÆ”˛" w:cs="ÜYÆ”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ÜYÆ”˛" w:eastAsia="Calibri" w:hAnsi="ÜYÆ”˛" w:cs="ÜYÆ”˛"/>
                <w:color w:val="000000"/>
                <w:sz w:val="26"/>
                <w:szCs w:val="26"/>
                <w:rtl/>
              </w:rPr>
              <w:t>الأضلاعِ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6D7D01" w:rsidRPr="00483615" w:rsidTr="001439C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6D7D01" w:rsidRPr="00483615" w:rsidRDefault="006D7D01" w:rsidP="001439C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6D7D01" w:rsidRPr="00483615" w:rsidRDefault="006D7D01" w:rsidP="001439C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7D01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6D7D01" w:rsidRPr="00483615" w:rsidTr="001439C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7D01" w:rsidRPr="00483615" w:rsidRDefault="006D7D01" w:rsidP="001439C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</w:p>
    <w:p w:rsidR="006D7D01" w:rsidRPr="00483615" w:rsidRDefault="006D7D01" w:rsidP="006D7D01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6D7D01" w:rsidRDefault="006D7D01" w:rsidP="006D7D0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6D7D01" w:rsidRPr="00483615" w:rsidRDefault="006D7D01" w:rsidP="006D7D0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504ADF" w:rsidRDefault="00504ADF">
      <w:pPr>
        <w:rPr>
          <w:lang w:bidi="ar-JO"/>
        </w:rPr>
      </w:pPr>
    </w:p>
    <w:sectPr w:rsidR="00504ADF" w:rsidSect="00CF6796">
      <w:headerReference w:type="default" r:id="rId5"/>
      <w:footerReference w:type="default" r:id="rId6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YÆ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 SE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Pr="004320BA" w:rsidRDefault="008D4987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6F6A30" w:rsidRDefault="008D4987">
    <w:pPr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w:pict>
        <v:roundrect id="_x0000_s1031" style="position:absolute;left:0;text-align:left;margin-left:564pt;margin-top:8.4pt;width:94.9pt;height:21.5pt;z-index:251666432;mso-wrap-edited:f" arcsize="10923f">
          <v:textbox style="mso-next-textbox:#_x0000_s1031">
            <w:txbxContent>
              <w:p w:rsidR="006F6A30" w:rsidRPr="00013A73" w:rsidRDefault="008D4987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(      /      )</w:t>
                </w:r>
              </w:p>
              <w:p w:rsidR="006F6A30" w:rsidRPr="00564092" w:rsidRDefault="008D4987" w:rsidP="00CF6796"/>
            </w:txbxContent>
          </v:textbox>
          <w10:wrap anchorx="page"/>
        </v:roundrect>
      </w:pict>
    </w:r>
    <w:r w:rsidRPr="00825EB9">
      <w:rPr>
        <w:rFonts w:ascii="Arial" w:hAnsi="Arial" w:cs="Arial"/>
        <w:noProof/>
        <w:sz w:val="26"/>
        <w:szCs w:val="26"/>
        <w:rtl/>
      </w:rPr>
      <w:pict>
        <v:roundrect id="_x0000_s1028" style="position:absolute;left:0;text-align:left;margin-left:-29.8pt;margin-top:7.45pt;width:130.9pt;height:21.5pt;z-index:251663360;mso-wrap-edited:f" arcsize="10923f">
          <v:textbox style="mso-next-textbox:#_x0000_s1028">
            <w:txbxContent>
              <w:p w:rsidR="006F6A30" w:rsidRDefault="008D4987" w:rsidP="00CF6796">
                <w:pPr>
                  <w:rPr>
                    <w:rFonts w:hint="cs"/>
                    <w:sz w:val="22"/>
                    <w:szCs w:val="26"/>
                    <w:rtl/>
                  </w:rPr>
                </w:pPr>
                <w:r>
                  <w:rPr>
                    <w:sz w:val="22"/>
                    <w:szCs w:val="26"/>
                  </w:rPr>
                  <w:t>Form # QF 1</w:t>
                </w:r>
                <w:r>
                  <w:rPr>
                    <w:sz w:val="22"/>
                    <w:szCs w:val="26"/>
                  </w:rPr>
                  <w:t>2-</w:t>
                </w:r>
                <w:r>
                  <w:rPr>
                    <w:sz w:val="22"/>
                    <w:szCs w:val="26"/>
                  </w:rPr>
                  <w:t>46</w:t>
                </w:r>
                <w:r w:rsidRPr="00164A72"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sz w:val="22"/>
                    <w:szCs w:val="26"/>
                  </w:rPr>
                  <w:t>Rev.a</w:t>
                </w:r>
              </w:p>
              <w:p w:rsidR="006F6A30" w:rsidRPr="00013A73" w:rsidRDefault="008D4987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6F6A30" w:rsidRPr="00564092" w:rsidRDefault="008D4987" w:rsidP="00CF6796"/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Default="008D4987" w:rsidP="00CF6796">
    <w:pPr>
      <w:jc w:val="center"/>
    </w:pPr>
    <w:r>
      <w:rPr>
        <w:noProof/>
        <w:sz w:val="28"/>
        <w:rtl/>
      </w:rPr>
      <w:pict>
        <v:roundrect id="_x0000_s1029" style="position:absolute;left:0;text-align:left;margin-left:274.2pt;margin-top:11pt;width:161.55pt;height:29pt;z-index:251664384;mso-wrap-edited:f" arcsize="10923f">
          <v:textbox style="mso-next-textbox:#_x0000_s1029">
            <w:txbxContent>
              <w:p w:rsidR="006F6A30" w:rsidRDefault="008D4987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74.2pt;margin-top:3.9pt;width:161.55pt;height:48.35pt;z-index:251665408;mso-wrap-edited:f" filled="f" stroked="f">
          <v:textbox style="mso-next-textbox:#_x0000_s1030">
            <w:txbxContent>
              <w:p w:rsidR="006F6A30" w:rsidRPr="00836FC2" w:rsidRDefault="008D4987" w:rsidP="00CF6796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  <w10:wrap anchorx="page"/>
        </v:shape>
      </w:pict>
    </w:r>
    <w:r>
      <w:rPr>
        <w:noProof/>
      </w:rPr>
      <w:pict>
        <v:roundrect id="_x0000_s1027" style="position:absolute;left:0;text-align:left;margin-left:-48.55pt;margin-top:-14.1pt;width:802.25pt;height:542.9pt;z-index:251662336;mso-wrap-edited:f" arcsize="677f" filled="f">
          <w10:wrap anchorx="page"/>
        </v:roundrect>
      </w:pict>
    </w:r>
  </w:p>
  <w:p w:rsidR="006F6A30" w:rsidRPr="00003BEC" w:rsidRDefault="008D4987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</w:t>
    </w:r>
    <w:r w:rsidRPr="00312D66">
      <w:rPr>
        <w:rFonts w:hint="cs"/>
        <w:b/>
        <w:bCs/>
        <w:rtl/>
      </w:rPr>
      <w:t xml:space="preserve">                            </w: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48.4pt;margin-top:6.9pt;width:802.1pt;height:.05pt;flip:x;z-index:251661312;mso-wrap-edited:f;mso-position-horizontal-relative:text;mso-position-vertical-relative:text" o:connectortype="straight">
          <w10:wrap anchorx="page"/>
        </v:shape>
      </w:pict>
    </w:r>
    <w:r>
      <w:rPr>
        <w:noProof/>
        <w:sz w:val="28"/>
        <w:rtl/>
      </w:rPr>
      <w:pict>
        <v:shape id="_x0000_s1025" type="#_x0000_t202" style="position:absolute;left:0;text-align:left;margin-left:155.35pt;margin-top:12.4pt;width:2in;height:36pt;z-index:251660288;mso-wrap-edited:f;mso-position-horizontal-relative:text;mso-position-vertical-relative:text" filled="f" stroked="f">
          <v:textbox style="mso-next-textbox:#_x0000_s1025">
            <w:txbxContent>
              <w:p w:rsidR="006F6A30" w:rsidRPr="0041680D" w:rsidRDefault="008D4987" w:rsidP="00CF6796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compat/>
  <w:rsids>
    <w:rsidRoot w:val="006D7D01"/>
    <w:rsid w:val="00504ADF"/>
    <w:rsid w:val="006D7D01"/>
    <w:rsid w:val="008D498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6D7D01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6D7D01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6D7D0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6D7D0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6D7D01"/>
    <w:rPr>
      <w:sz w:val="24"/>
      <w:szCs w:val="24"/>
    </w:rPr>
  </w:style>
  <w:style w:type="character" w:customStyle="1" w:styleId="Char1">
    <w:name w:val="رأس الصفحة Char"/>
    <w:rsid w:val="006D7D01"/>
    <w:rPr>
      <w:sz w:val="24"/>
      <w:szCs w:val="24"/>
    </w:rPr>
  </w:style>
  <w:style w:type="character" w:customStyle="1" w:styleId="Char2">
    <w:name w:val="نص في بالون Char"/>
    <w:link w:val="a4"/>
    <w:rsid w:val="006D7D01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6D7D01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6D7D0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6D7D01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6D7D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9023</Words>
  <Characters>51436</Characters>
  <Application>Microsoft Office Word</Application>
  <DocSecurity>0</DocSecurity>
  <Lines>428</Lines>
  <Paragraphs>120</Paragraphs>
  <ScaleCrop>false</ScaleCrop>
  <Company/>
  <LinksUpToDate>false</LinksUpToDate>
  <CharactersWithSpaces>60339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2021-09-15T12:05:00Z</dcterms:created>
  <dcterms:modified xsi:type="dcterms:W3CDTF">2021-09-15T12:06:00Z</dcterms:modified>
</cp:coreProperties>
</file>