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00" w:rsidRPr="002D4D00" w:rsidRDefault="002D4D00" w:rsidP="002D4D00">
      <w:pPr>
        <w:ind w:left="-1774" w:right="-1800"/>
        <w:jc w:val="center"/>
        <w:rPr>
          <w:rFonts w:ascii="Arial" w:hAnsi="Arial" w:cs="Arial"/>
          <w:color w:val="000080"/>
          <w:sz w:val="40"/>
          <w:szCs w:val="40"/>
          <w:rtl/>
        </w:rPr>
      </w:pPr>
      <w:r w:rsidRPr="002D4D00">
        <w:rPr>
          <w:rFonts w:ascii="Arial" w:hAnsi="Arial" w:cs="Arial"/>
          <w:color w:val="000080"/>
          <w:sz w:val="40"/>
          <w:szCs w:val="40"/>
          <w:rtl/>
        </w:rPr>
        <w:t>الخطة الفصلية</w:t>
      </w:r>
    </w:p>
    <w:p w:rsidR="002D4D00" w:rsidRPr="00D97B25" w:rsidRDefault="002D4D00" w:rsidP="002D4D00">
      <w:pPr>
        <w:ind w:left="458" w:right="-1800"/>
        <w:rPr>
          <w:rFonts w:ascii="Arial" w:hAnsi="Arial" w:cs="Arial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>المستوى  :-   الثاني الثانوي العلمي                     الفصل الدراسي :- الأول</w:t>
      </w:r>
    </w:p>
    <w:p w:rsidR="002D4D00" w:rsidRPr="00D97B25" w:rsidRDefault="002D4D00" w:rsidP="002D4D00">
      <w:pPr>
        <w:ind w:left="458" w:right="-1800"/>
        <w:rPr>
          <w:rFonts w:ascii="Arial" w:hAnsi="Arial" w:cs="Arial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 xml:space="preserve">المبحث :- الفيزياء                      عنوان الوحدة    الكهرباء                     الصفحات  10- 60     عدد الحصص  18    الفترة الزمنية من </w:t>
      </w:r>
      <w:r>
        <w:rPr>
          <w:rFonts w:ascii="Arial" w:hAnsi="Arial" w:cs="Arial" w:hint="cs"/>
          <w:color w:val="000080"/>
          <w:rtl/>
        </w:rPr>
        <w:t>5</w:t>
      </w:r>
      <w:r w:rsidRPr="00D97B25">
        <w:rPr>
          <w:rFonts w:ascii="Arial" w:hAnsi="Arial" w:cs="Arial"/>
          <w:color w:val="000080"/>
          <w:rtl/>
        </w:rPr>
        <w:t xml:space="preserve">/9/ </w:t>
      </w:r>
      <w:r w:rsidRPr="00D97B25">
        <w:rPr>
          <w:rFonts w:ascii="Arial" w:hAnsi="Arial" w:cs="Arial" w:hint="cs"/>
          <w:color w:val="000080"/>
          <w:rtl/>
        </w:rPr>
        <w:t>إلى</w:t>
      </w:r>
      <w:r w:rsidRPr="00D97B25">
        <w:rPr>
          <w:rFonts w:ascii="Arial" w:hAnsi="Arial" w:cs="Arial"/>
          <w:color w:val="000080"/>
          <w:rtl/>
        </w:rPr>
        <w:t xml:space="preserve"> </w:t>
      </w:r>
      <w:r>
        <w:rPr>
          <w:rFonts w:ascii="Arial" w:hAnsi="Arial" w:cs="Arial" w:hint="cs"/>
          <w:color w:val="000080"/>
          <w:rtl/>
        </w:rPr>
        <w:t>20</w:t>
      </w:r>
      <w:r w:rsidRPr="00D97B25">
        <w:rPr>
          <w:rFonts w:ascii="Arial" w:hAnsi="Arial" w:cs="Arial"/>
          <w:color w:val="000080"/>
          <w:rtl/>
        </w:rPr>
        <w:t>/</w:t>
      </w:r>
      <w:r>
        <w:rPr>
          <w:rFonts w:ascii="Arial" w:hAnsi="Arial" w:cs="Arial" w:hint="cs"/>
          <w:color w:val="000080"/>
          <w:rtl/>
        </w:rPr>
        <w:t>9</w:t>
      </w:r>
      <w:r w:rsidRPr="00D97B25">
        <w:rPr>
          <w:rFonts w:ascii="Arial" w:hAnsi="Arial" w:cs="Arial"/>
          <w:color w:val="000080"/>
          <w:rtl/>
        </w:rPr>
        <w:t>/</w:t>
      </w:r>
    </w:p>
    <w:p w:rsidR="002D4D00" w:rsidRPr="00D97B25" w:rsidRDefault="002D4D00" w:rsidP="002D4D00">
      <w:pPr>
        <w:ind w:left="-1774" w:right="-1800"/>
        <w:rPr>
          <w:rFonts w:ascii="Arial" w:hAnsi="Arial" w:cs="Arial"/>
          <w:color w:val="000080"/>
          <w:rtl/>
        </w:rPr>
      </w:pPr>
    </w:p>
    <w:tbl>
      <w:tblPr>
        <w:tblpPr w:leftFromText="180" w:rightFromText="180" w:vertAnchor="text" w:horzAnchor="margin" w:tblpXSpec="center" w:tblpY="-22"/>
        <w:bidiVisual/>
        <w:tblW w:w="154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128"/>
        <w:gridCol w:w="1992"/>
        <w:gridCol w:w="2160"/>
        <w:gridCol w:w="1260"/>
        <w:gridCol w:w="1440"/>
        <w:gridCol w:w="2160"/>
        <w:gridCol w:w="1620"/>
      </w:tblGrid>
      <w:tr w:rsidR="002D4D00" w:rsidRPr="008539A2" w:rsidTr="00BF389F">
        <w:trPr>
          <w:trHeight w:val="280"/>
        </w:trPr>
        <w:tc>
          <w:tcPr>
            <w:tcW w:w="72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316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الوحدة</w:t>
            </w:r>
          </w:p>
        </w:tc>
        <w:tc>
          <w:tcPr>
            <w:tcW w:w="4128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النتاجات</w:t>
            </w:r>
          </w:p>
        </w:tc>
        <w:tc>
          <w:tcPr>
            <w:tcW w:w="1992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المواد والتجهيزات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مصادر التعلم</w:t>
            </w:r>
          </w:p>
        </w:tc>
        <w:tc>
          <w:tcPr>
            <w:tcW w:w="216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التقويم</w:t>
            </w:r>
          </w:p>
        </w:tc>
        <w:tc>
          <w:tcPr>
            <w:tcW w:w="216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أنشطة مرافقة</w:t>
            </w:r>
          </w:p>
        </w:tc>
        <w:tc>
          <w:tcPr>
            <w:tcW w:w="162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left="34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التأمل الذاتي حول الوحدة</w:t>
            </w:r>
          </w:p>
        </w:tc>
      </w:tr>
      <w:tr w:rsidR="002D4D00" w:rsidRPr="008539A2" w:rsidTr="00BF389F">
        <w:trPr>
          <w:trHeight w:val="280"/>
        </w:trPr>
        <w:tc>
          <w:tcPr>
            <w:tcW w:w="72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4128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992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216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الاستراتيجيات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62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  <w:tr w:rsidR="002D4D00" w:rsidRPr="008539A2" w:rsidTr="00BF389F">
        <w:trPr>
          <w:cantSplit/>
          <w:trHeight w:val="1134"/>
        </w:trPr>
        <w:tc>
          <w:tcPr>
            <w:tcW w:w="720" w:type="dxa"/>
            <w:textDirection w:val="btLr"/>
          </w:tcPr>
          <w:p w:rsidR="002D4D00" w:rsidRPr="008539A2" w:rsidRDefault="002D4D00" w:rsidP="00BF389F">
            <w:pPr>
              <w:ind w:left="113"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الكهرباء</w:t>
            </w:r>
            <w:r>
              <w:rPr>
                <w:rFonts w:ascii="Arial" w:hAnsi="Arial" w:cs="Arial" w:hint="cs"/>
                <w:color w:val="000080"/>
                <w:rtl/>
              </w:rPr>
              <w:t>/ المجال الكهربائي</w:t>
            </w:r>
          </w:p>
        </w:tc>
        <w:tc>
          <w:tcPr>
            <w:tcW w:w="4128" w:type="dxa"/>
          </w:tcPr>
          <w:p w:rsidR="002D4D00" w:rsidRDefault="002D4D00" w:rsidP="00BF389F">
            <w:pPr>
              <w:pStyle w:val="a3"/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توضح المقصود بالمجال الكهربائي  لشحنة نقطية  وتعبر عنه رياضيا</w:t>
            </w:r>
          </w:p>
          <w:p w:rsidR="002D4D00" w:rsidRDefault="002D4D00" w:rsidP="00BF389F">
            <w:pPr>
              <w:pStyle w:val="a3"/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تطبق العلاقات الرياضية للمجال الكهربائي في حساب محصلة مجالات شحنات نقطية  في بعدين</w:t>
            </w:r>
          </w:p>
          <w:p w:rsidR="002D4D00" w:rsidRDefault="002D4D00" w:rsidP="00BF389F">
            <w:pPr>
              <w:pStyle w:val="a3"/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تصف المجال الكهربائي  المنتظم وتعبر عنه رياضيا</w:t>
            </w:r>
          </w:p>
          <w:p w:rsidR="002D4D00" w:rsidRDefault="002D4D00" w:rsidP="00BF389F">
            <w:pPr>
              <w:pStyle w:val="a3"/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تحل مسائل حسابية  تتعلق بحركة  بحركة جسيم مشحون في مجال كهربائي منتظم</w:t>
            </w:r>
          </w:p>
          <w:p w:rsidR="002D4D00" w:rsidRPr="008539A2" w:rsidRDefault="002D4D00" w:rsidP="00BF389F">
            <w:pPr>
              <w:pStyle w:val="a3"/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 xml:space="preserve">- تبحث في حماية الاجهزة الالكترونية من المجالات الخارجية </w:t>
            </w:r>
          </w:p>
        </w:tc>
        <w:tc>
          <w:tcPr>
            <w:tcW w:w="1992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الكتاب المدرسي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السبورة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اسئلة وزارة</w:t>
            </w:r>
          </w:p>
        </w:tc>
        <w:tc>
          <w:tcPr>
            <w:tcW w:w="21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* التدريس المباشر 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(1 ، 2 ،3 ,4 ، 5 ،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6،7 ، 8 ، 9 ، 10)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حل المشكلات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 والاستقصاء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العمل الجماعي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التعلم من خلال النشاطات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التفكير الناقد</w:t>
            </w: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الملاحظة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الورقة والقلم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قائمة الرصد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سلم التقدير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 القصير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</w:t>
            </w:r>
          </w:p>
        </w:tc>
        <w:tc>
          <w:tcPr>
            <w:tcW w:w="2160" w:type="dxa"/>
          </w:tcPr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62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اشعر بالرضا عن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مشاركة الطالبات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التحديات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مقترحات التحسين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  <w:tr w:rsidR="002D4D00" w:rsidRPr="008539A2" w:rsidTr="00BF389F">
        <w:trPr>
          <w:cantSplit/>
          <w:trHeight w:val="2696"/>
        </w:trPr>
        <w:tc>
          <w:tcPr>
            <w:tcW w:w="720" w:type="dxa"/>
            <w:textDirection w:val="btLr"/>
          </w:tcPr>
          <w:p w:rsidR="002D4D00" w:rsidRPr="008539A2" w:rsidRDefault="002D4D00" w:rsidP="00BF389F">
            <w:pPr>
              <w:ind w:left="113" w:right="-1800"/>
              <w:rPr>
                <w:rFonts w:ascii="Arial" w:hAnsi="Arial" w:cs="Arial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الكهرباء/ الجهد الكهربائي</w:t>
            </w:r>
          </w:p>
        </w:tc>
        <w:tc>
          <w:tcPr>
            <w:tcW w:w="4128" w:type="dxa"/>
          </w:tcPr>
          <w:p w:rsidR="002D4D00" w:rsidRDefault="002D4D00" w:rsidP="00BF389F">
            <w:pPr>
              <w:tabs>
                <w:tab w:val="left" w:pos="3879"/>
              </w:tabs>
              <w:ind w:right="175"/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توضح المقصود بالجهد الكهربائي  ووحدة قياسه  وتعبر عنه رياضيا</w:t>
            </w:r>
          </w:p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تستنتج العوامل التي يعتمد  عليها الجهد الكهربائي عند نقطة في مجال كهربائي</w:t>
            </w:r>
          </w:p>
          <w:p w:rsidR="002D4D00" w:rsidRDefault="002D4D00" w:rsidP="00BF389F">
            <w:pPr>
              <w:tabs>
                <w:tab w:val="left" w:pos="3737"/>
              </w:tabs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-تتوصل الى قانون فرق الجهد بين نقطتين  بالاعتماد على مبرهنة الشغل والطاقة</w:t>
            </w:r>
          </w:p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تستنتج العلاقة  بين فرق الجهد  والمجال الكهربائي</w:t>
            </w:r>
          </w:p>
          <w:p w:rsidR="002D4D00" w:rsidRDefault="002D4D00" w:rsidP="00BF389F">
            <w:pPr>
              <w:tabs>
                <w:tab w:val="left" w:pos="3879"/>
              </w:tabs>
              <w:ind w:right="33"/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تطبق العلاقات والقوانين الخاصة  بالجهد  في حل مسائل حسابية</w:t>
            </w:r>
          </w:p>
          <w:p w:rsidR="002D4D00" w:rsidRDefault="002D4D00" w:rsidP="00BF389F">
            <w:pPr>
              <w:tabs>
                <w:tab w:val="left" w:pos="3879"/>
              </w:tabs>
              <w:ind w:right="-1800"/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تعرف سطح  تساوي الجهد وتذكر خصائصه</w:t>
            </w:r>
          </w:p>
          <w:p w:rsidR="002D4D00" w:rsidRDefault="002D4D00" w:rsidP="00BF389F">
            <w:pPr>
              <w:tabs>
                <w:tab w:val="left" w:pos="3879"/>
              </w:tabs>
              <w:ind w:right="33"/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تصف سطح تساوي الجهد  لموصلات مختلفة مشحونة</w:t>
            </w:r>
          </w:p>
          <w:p w:rsidR="002D4D00" w:rsidRPr="008539A2" w:rsidRDefault="002D4D00" w:rsidP="00BF389F">
            <w:pPr>
              <w:tabs>
                <w:tab w:val="left" w:pos="3879"/>
              </w:tabs>
              <w:ind w:right="-1800"/>
              <w:rPr>
                <w:rFonts w:ascii="Arial" w:hAnsi="Arial" w:cs="Arial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تصف الجهد الكهربائي لموصل مشحون</w:t>
            </w:r>
          </w:p>
        </w:tc>
        <w:tc>
          <w:tcPr>
            <w:tcW w:w="1992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الكتاب المدرسي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السبورة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اسئلة وزارة</w:t>
            </w:r>
          </w:p>
        </w:tc>
        <w:tc>
          <w:tcPr>
            <w:tcW w:w="21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* التدريس المباشر 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(1 ، 2 ،3 ,4 ، 5 ،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6،7 ، 8 ، 9 ، 10)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حل المشكلات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 والاستقصاء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العمل الجماعي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التعلم من خلال النشاطات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التفكير الناقد</w:t>
            </w: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الملاحظة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الورقة والقلم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قائمة الرصد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سلم التقدير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 القصير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</w:t>
            </w:r>
          </w:p>
        </w:tc>
        <w:tc>
          <w:tcPr>
            <w:tcW w:w="2160" w:type="dxa"/>
          </w:tcPr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62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اشعر بالرضا عن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مشاركة الطالبات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التحديات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مقترحات التحسين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</w:tbl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>مناتمنعنتت                       معلومات عامة عن الطلبة :-                                                                                                                   إعداد المعلمة :- هالة أبو صافي</w:t>
      </w:r>
      <w:r>
        <w:rPr>
          <w:rFonts w:ascii="Arial" w:hAnsi="Arial" w:cs="Arial" w:hint="cs"/>
          <w:color w:val="000080"/>
          <w:rtl/>
        </w:rPr>
        <w:t>*</w:t>
      </w:r>
    </w:p>
    <w:p w:rsidR="002D4D00" w:rsidRPr="00D97B25" w:rsidRDefault="002D4D00" w:rsidP="002D4D00">
      <w:pPr>
        <w:ind w:left="-1774" w:right="-1800"/>
        <w:jc w:val="center"/>
        <w:rPr>
          <w:rFonts w:ascii="Arial" w:hAnsi="Arial" w:cs="Arial" w:hint="cs"/>
          <w:color w:val="000080"/>
          <w:rtl/>
        </w:rPr>
      </w:pPr>
    </w:p>
    <w:p w:rsidR="002D4D00" w:rsidRPr="00D97B25" w:rsidRDefault="002D4D00" w:rsidP="002D4D00">
      <w:pPr>
        <w:ind w:left="-1774" w:right="-1800"/>
        <w:jc w:val="center"/>
        <w:rPr>
          <w:rFonts w:ascii="Arial" w:hAnsi="Arial" w:cs="Arial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>الخطة الفصلية</w:t>
      </w:r>
    </w:p>
    <w:p w:rsidR="002D4D00" w:rsidRPr="00D97B25" w:rsidRDefault="002D4D00" w:rsidP="002D4D00">
      <w:pPr>
        <w:ind w:left="458" w:right="-1800"/>
        <w:rPr>
          <w:rFonts w:ascii="Arial" w:hAnsi="Arial" w:cs="Arial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>المستوى  :-   الثاني الثانوي العلمي                     الفصل الدراسي :- الأول</w:t>
      </w:r>
    </w:p>
    <w:p w:rsidR="002D4D00" w:rsidRPr="00D97B25" w:rsidRDefault="002D4D00" w:rsidP="002D4D00">
      <w:pPr>
        <w:ind w:left="458" w:right="-1800"/>
        <w:rPr>
          <w:rFonts w:ascii="Arial" w:hAnsi="Arial" w:cs="Arial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lastRenderedPageBreak/>
        <w:t xml:space="preserve">المبحث :- الفيزياء                      عنوان الوحدة    الكهرباء                     الصفحات  </w:t>
      </w:r>
      <w:r>
        <w:rPr>
          <w:rFonts w:ascii="Arial" w:hAnsi="Arial" w:cs="Arial" w:hint="cs"/>
          <w:color w:val="000080"/>
          <w:rtl/>
        </w:rPr>
        <w:t>61</w:t>
      </w:r>
      <w:r w:rsidRPr="00D97B25">
        <w:rPr>
          <w:rFonts w:ascii="Arial" w:hAnsi="Arial" w:cs="Arial"/>
          <w:color w:val="000080"/>
          <w:rtl/>
        </w:rPr>
        <w:t xml:space="preserve">- </w:t>
      </w:r>
      <w:r>
        <w:rPr>
          <w:rFonts w:ascii="Arial" w:hAnsi="Arial" w:cs="Arial" w:hint="cs"/>
          <w:color w:val="000080"/>
          <w:rtl/>
        </w:rPr>
        <w:t>121</w:t>
      </w:r>
      <w:r w:rsidRPr="00D97B25">
        <w:rPr>
          <w:rFonts w:ascii="Arial" w:hAnsi="Arial" w:cs="Arial"/>
          <w:color w:val="000080"/>
          <w:rtl/>
        </w:rPr>
        <w:t xml:space="preserve">     عدد الحصص  18    الفترة الزمنية من </w:t>
      </w:r>
      <w:r>
        <w:rPr>
          <w:rFonts w:ascii="Arial" w:hAnsi="Arial" w:cs="Arial" w:hint="cs"/>
          <w:color w:val="000080"/>
          <w:rtl/>
        </w:rPr>
        <w:t>20</w:t>
      </w:r>
      <w:r w:rsidRPr="00D97B25">
        <w:rPr>
          <w:rFonts w:ascii="Arial" w:hAnsi="Arial" w:cs="Arial"/>
          <w:color w:val="000080"/>
          <w:rtl/>
        </w:rPr>
        <w:t xml:space="preserve">/9/ </w:t>
      </w:r>
      <w:r w:rsidRPr="00D97B25">
        <w:rPr>
          <w:rFonts w:ascii="Arial" w:hAnsi="Arial" w:cs="Arial" w:hint="cs"/>
          <w:color w:val="000080"/>
          <w:rtl/>
        </w:rPr>
        <w:t>إلى</w:t>
      </w:r>
      <w:r w:rsidRPr="00D97B25">
        <w:rPr>
          <w:rFonts w:ascii="Arial" w:hAnsi="Arial" w:cs="Arial"/>
          <w:color w:val="000080"/>
          <w:rtl/>
        </w:rPr>
        <w:t xml:space="preserve"> </w:t>
      </w:r>
      <w:r>
        <w:rPr>
          <w:rFonts w:ascii="Arial" w:hAnsi="Arial" w:cs="Arial" w:hint="cs"/>
          <w:color w:val="000080"/>
          <w:rtl/>
        </w:rPr>
        <w:t>14</w:t>
      </w:r>
      <w:r w:rsidRPr="00D97B25">
        <w:rPr>
          <w:rFonts w:ascii="Arial" w:hAnsi="Arial" w:cs="Arial"/>
          <w:color w:val="000080"/>
          <w:rtl/>
        </w:rPr>
        <w:t>/</w:t>
      </w:r>
      <w:r>
        <w:rPr>
          <w:rFonts w:ascii="Arial" w:hAnsi="Arial" w:cs="Arial" w:hint="cs"/>
          <w:color w:val="000080"/>
          <w:rtl/>
        </w:rPr>
        <w:t>10</w:t>
      </w:r>
      <w:r w:rsidRPr="00D97B25">
        <w:rPr>
          <w:rFonts w:ascii="Arial" w:hAnsi="Arial" w:cs="Arial"/>
          <w:color w:val="000080"/>
          <w:rtl/>
        </w:rPr>
        <w:t>/</w:t>
      </w:r>
    </w:p>
    <w:p w:rsidR="002D4D00" w:rsidRPr="00D97B25" w:rsidRDefault="002D4D00" w:rsidP="002D4D00">
      <w:pPr>
        <w:ind w:left="-1774" w:right="-1800"/>
        <w:rPr>
          <w:rFonts w:ascii="Arial" w:hAnsi="Arial" w:cs="Arial"/>
          <w:color w:val="000080"/>
          <w:rtl/>
        </w:rPr>
      </w:pPr>
    </w:p>
    <w:tbl>
      <w:tblPr>
        <w:tblpPr w:leftFromText="180" w:rightFromText="180" w:vertAnchor="text" w:horzAnchor="margin" w:tblpXSpec="center" w:tblpY="-22"/>
        <w:bidiVisual/>
        <w:tblW w:w="154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128"/>
        <w:gridCol w:w="1992"/>
        <w:gridCol w:w="2160"/>
        <w:gridCol w:w="1260"/>
        <w:gridCol w:w="1440"/>
        <w:gridCol w:w="2160"/>
        <w:gridCol w:w="1620"/>
      </w:tblGrid>
      <w:tr w:rsidR="002D4D00" w:rsidRPr="008539A2" w:rsidTr="00BF389F">
        <w:trPr>
          <w:trHeight w:val="280"/>
        </w:trPr>
        <w:tc>
          <w:tcPr>
            <w:tcW w:w="72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316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الوحدة</w:t>
            </w:r>
          </w:p>
        </w:tc>
        <w:tc>
          <w:tcPr>
            <w:tcW w:w="4128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النتاجات</w:t>
            </w:r>
          </w:p>
        </w:tc>
        <w:tc>
          <w:tcPr>
            <w:tcW w:w="1992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المواد والتجهيزات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مصادر التعلم</w:t>
            </w:r>
          </w:p>
        </w:tc>
        <w:tc>
          <w:tcPr>
            <w:tcW w:w="216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التقويم</w:t>
            </w:r>
          </w:p>
        </w:tc>
        <w:tc>
          <w:tcPr>
            <w:tcW w:w="216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أنشطة مرافقة</w:t>
            </w:r>
          </w:p>
        </w:tc>
        <w:tc>
          <w:tcPr>
            <w:tcW w:w="162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left="34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التأمل الذاتي حول الوحدة</w:t>
            </w:r>
          </w:p>
        </w:tc>
      </w:tr>
      <w:tr w:rsidR="002D4D00" w:rsidRPr="008539A2" w:rsidTr="00BF389F">
        <w:trPr>
          <w:trHeight w:val="280"/>
        </w:trPr>
        <w:tc>
          <w:tcPr>
            <w:tcW w:w="72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4128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992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216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الاستراتيجيات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62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  <w:tr w:rsidR="002D4D00" w:rsidRPr="008539A2" w:rsidTr="00BF389F">
        <w:trPr>
          <w:cantSplit/>
          <w:trHeight w:val="1134"/>
        </w:trPr>
        <w:tc>
          <w:tcPr>
            <w:tcW w:w="720" w:type="dxa"/>
            <w:textDirection w:val="btLr"/>
          </w:tcPr>
          <w:p w:rsidR="002D4D00" w:rsidRPr="008539A2" w:rsidRDefault="002D4D00" w:rsidP="00BF389F">
            <w:pPr>
              <w:ind w:left="113"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الكهرباء</w:t>
            </w:r>
            <w:r>
              <w:rPr>
                <w:rFonts w:ascii="Arial" w:hAnsi="Arial" w:cs="Arial" w:hint="cs"/>
                <w:color w:val="000080"/>
                <w:rtl/>
              </w:rPr>
              <w:t>/ المواسعة الكهربائية</w:t>
            </w:r>
          </w:p>
        </w:tc>
        <w:tc>
          <w:tcPr>
            <w:tcW w:w="4128" w:type="dxa"/>
          </w:tcPr>
          <w:p w:rsidR="002D4D00" w:rsidRPr="005A0890" w:rsidRDefault="002D4D00" w:rsidP="00BF389F">
            <w:pPr>
              <w:pStyle w:val="a3"/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توضح المقصود بالمواسعة الكهربائية ووحدة قياسها  وتعبر عنها رياضيا</w:t>
            </w:r>
          </w:p>
          <w:p w:rsidR="002D4D00" w:rsidRPr="005A0890" w:rsidRDefault="002D4D00" w:rsidP="00BF389F">
            <w:pPr>
              <w:pStyle w:val="a3"/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تتوصل الى العوامل المؤثرة في مواسعة  مواسع ذي الصفيحتين المتوازيتين</w:t>
            </w:r>
          </w:p>
          <w:p w:rsidR="002D4D00" w:rsidRPr="005A0890" w:rsidRDefault="002D4D00" w:rsidP="00BF389F">
            <w:pPr>
              <w:pStyle w:val="a3"/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تتوصل الى العلاقة الرياضية لحساب الطاقة المختزنة في مواسع كهربائي</w:t>
            </w:r>
          </w:p>
          <w:p w:rsidR="002D4D00" w:rsidRPr="005A0890" w:rsidRDefault="002D4D00" w:rsidP="00BF389F">
            <w:pPr>
              <w:pStyle w:val="a3"/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-تتوصل الى العلاقة الخاصة بالمواسعات وتوصيلها على التوالي والتوازي لحساب الشحنة والجهد والمواسعة المكافئة</w:t>
            </w:r>
          </w:p>
          <w:p w:rsidR="002D4D00" w:rsidRPr="008539A2" w:rsidRDefault="002D4D00" w:rsidP="00BF389F">
            <w:pPr>
              <w:pStyle w:val="a3"/>
              <w:rPr>
                <w:rFonts w:ascii="Arial" w:hAnsi="Arial" w:cs="Arial" w:hint="cs"/>
                <w:color w:val="00008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تبحث في التطبيقات العملية التي تعتمد على المواسعات</w:t>
            </w:r>
          </w:p>
        </w:tc>
        <w:tc>
          <w:tcPr>
            <w:tcW w:w="1992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الكتاب المدرسي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السبورة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اسئلة وزارة</w:t>
            </w:r>
          </w:p>
        </w:tc>
        <w:tc>
          <w:tcPr>
            <w:tcW w:w="21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* التدريس المباشر 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(1 ، 2 ،3 ,4 ، 5 ،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6،7 ، 8 ، 9 ، 10)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حل المشكلات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 والاستقصاء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العمل الجماعي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التعلم من خلال النشاطات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التفكير الناقد</w:t>
            </w: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الملاحظة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الورقة والقلم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قائمة الرصد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سلم التقدير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 القصير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</w:t>
            </w:r>
          </w:p>
        </w:tc>
        <w:tc>
          <w:tcPr>
            <w:tcW w:w="2160" w:type="dxa"/>
          </w:tcPr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62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اشعر بالرضا عن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مشاركة الطالبات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التحديات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مقترحات التحسين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  <w:tr w:rsidR="002D4D00" w:rsidRPr="008539A2" w:rsidTr="00BF389F">
        <w:trPr>
          <w:cantSplit/>
          <w:trHeight w:val="2696"/>
        </w:trPr>
        <w:tc>
          <w:tcPr>
            <w:tcW w:w="720" w:type="dxa"/>
            <w:textDirection w:val="btLr"/>
          </w:tcPr>
          <w:p w:rsidR="002D4D00" w:rsidRPr="008539A2" w:rsidRDefault="002D4D00" w:rsidP="00BF389F">
            <w:pPr>
              <w:ind w:left="113" w:right="-1800"/>
              <w:rPr>
                <w:rFonts w:ascii="Arial" w:hAnsi="Arial" w:cs="Arial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الكهرباء/ التيار الكهربائي ودارات التيار المباشر</w:t>
            </w:r>
          </w:p>
        </w:tc>
        <w:tc>
          <w:tcPr>
            <w:tcW w:w="4128" w:type="dxa"/>
          </w:tcPr>
          <w:p w:rsidR="002D4D00" w:rsidRPr="005A089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 xml:space="preserve">- توضح المقصود بالتيار الكهربائي، المقاومة ، السرعة الانسياقية ، القوة الدافعة الكهربائية ، القدرة الكهربائية وتذكروحدة قياسها  وتعبر عن العلاقات بينها  رياضيا  </w:t>
            </w:r>
          </w:p>
          <w:p w:rsidR="002D4D00" w:rsidRPr="005A089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تميز بين المقاومات الاومية وغير الاومية وتطبق قانون اوم لحل المسائل المتعلقة بالمقاومات</w:t>
            </w:r>
          </w:p>
          <w:p w:rsidR="002D4D00" w:rsidRPr="005A089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تستنتج العوامل التي تعتمد عليها المقاومة الكهربائية لموصل</w:t>
            </w:r>
          </w:p>
          <w:p w:rsidR="002D4D00" w:rsidRPr="005A089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تميز بين ممفهومي المقاومة الكهربائية والمقاومية الكهربائية</w:t>
            </w:r>
          </w:p>
          <w:p w:rsidR="002D4D00" w:rsidRPr="005A089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تربط بين مقاومة الموصل  والعوامل التي تعتمد عليها بعلاقة رياضية</w:t>
            </w:r>
          </w:p>
          <w:p w:rsidR="002D4D00" w:rsidRPr="005A089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تتوصل الى معادلة الدارة الكهربائية البسيطة بتتبع تغيرات الجهد فيها</w:t>
            </w:r>
          </w:p>
          <w:p w:rsidR="002D4D00" w:rsidRPr="005A089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تحلل  رسوما بيانية متعلقة  بتغيرات الجهد خلال دارة كهربائية  بسيطة</w:t>
            </w:r>
          </w:p>
          <w:p w:rsidR="002D4D00" w:rsidRPr="005A089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توظف المعرفة بقانوني حفظ الطاقة والشحنة للتوصل  الى قاعدتي كيرتشوف</w:t>
            </w:r>
          </w:p>
          <w:p w:rsidR="002D4D00" w:rsidRPr="005A089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تتحقق عمليا من قاعدتي كيرتشوف</w:t>
            </w:r>
          </w:p>
          <w:p w:rsidR="002D4D00" w:rsidRPr="008539A2" w:rsidRDefault="002D4D00" w:rsidP="00BF389F">
            <w:pPr>
              <w:tabs>
                <w:tab w:val="left" w:pos="3879"/>
              </w:tabs>
              <w:rPr>
                <w:rFonts w:ascii="Arial" w:hAnsi="Arial" w:cs="Arial"/>
                <w:color w:val="000080"/>
                <w:rtl/>
              </w:rPr>
            </w:pPr>
            <w:r w:rsidRPr="005A0890">
              <w:rPr>
                <w:rFonts w:ascii="Arial" w:hAnsi="Arial" w:cs="Arial" w:hint="cs"/>
                <w:color w:val="000080"/>
                <w:sz w:val="20"/>
                <w:szCs w:val="20"/>
                <w:rtl/>
              </w:rPr>
              <w:t>- تطبق القوانين والعلاقات الخاصة بالدارات الكهربائية  في حل مسائل حسابية</w:t>
            </w:r>
            <w:r>
              <w:rPr>
                <w:rFonts w:ascii="Arial" w:hAnsi="Arial" w:cs="Arial" w:hint="cs"/>
                <w:color w:val="000080"/>
                <w:rtl/>
              </w:rPr>
              <w:t xml:space="preserve"> </w:t>
            </w:r>
          </w:p>
        </w:tc>
        <w:tc>
          <w:tcPr>
            <w:tcW w:w="1992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الكتاب المدرسي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السبورة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اسئلة وزارة</w:t>
            </w:r>
          </w:p>
        </w:tc>
        <w:tc>
          <w:tcPr>
            <w:tcW w:w="21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* التدريس المباشر 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(1 ، 2 ،3 ,4 ، 5 ،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6،7 ، 8 ، 9 ، 10)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حل المشكلات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 والاستقصاء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العمل الجماعي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التعلم من خلال النشاطات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التفكير الناقد</w:t>
            </w: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الملاحظة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الورقة والقلم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قائمة الرصد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سلم التقدير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 القصير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</w:t>
            </w:r>
          </w:p>
        </w:tc>
        <w:tc>
          <w:tcPr>
            <w:tcW w:w="2160" w:type="dxa"/>
          </w:tcPr>
          <w:p w:rsidR="002D4D00" w:rsidRDefault="002D4D00" w:rsidP="00BF389F">
            <w:pPr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المقاومية الكهربائية ص88</w:t>
            </w:r>
          </w:p>
          <w:p w:rsidR="002D4D00" w:rsidRDefault="002D4D00" w:rsidP="00BF389F">
            <w:pPr>
              <w:rPr>
                <w:rFonts w:ascii="Arial" w:hAnsi="Arial" w:cs="Arial" w:hint="cs"/>
                <w:color w:val="000080"/>
                <w:rtl/>
              </w:rPr>
            </w:pPr>
          </w:p>
          <w:p w:rsidR="002D4D00" w:rsidRDefault="002D4D00" w:rsidP="00BF389F">
            <w:pPr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اثر توصيل  المقاومات في تيار الدارة البسيطة ص 104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قاعدتا كيرتشوف ص112</w:t>
            </w:r>
          </w:p>
        </w:tc>
        <w:tc>
          <w:tcPr>
            <w:tcW w:w="162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اشعر بالرضا عن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مشاركة الطالبات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التحديات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مقترحات التحسين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</w:tbl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>مناتمنعنتت                       معلومات عامة عن الطلبة :-                                                                                                                   إعداد المعلمة :- هالة أبو صافي</w:t>
      </w:r>
      <w:r>
        <w:rPr>
          <w:rFonts w:ascii="Arial" w:hAnsi="Arial" w:cs="Arial" w:hint="cs"/>
          <w:color w:val="000080"/>
          <w:rtl/>
        </w:rPr>
        <w:t>*</w:t>
      </w:r>
    </w:p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Pr="00D97B25" w:rsidRDefault="002D4D00" w:rsidP="002D4D00">
      <w:pPr>
        <w:ind w:left="-1774" w:right="-1800"/>
        <w:jc w:val="center"/>
        <w:rPr>
          <w:rFonts w:ascii="Arial" w:hAnsi="Arial" w:cs="Arial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>الخطة الفصلية</w:t>
      </w:r>
    </w:p>
    <w:p w:rsidR="002D4D00" w:rsidRPr="00D97B25" w:rsidRDefault="002D4D00" w:rsidP="002D4D00">
      <w:pPr>
        <w:ind w:left="458" w:right="-1800"/>
        <w:rPr>
          <w:rFonts w:ascii="Arial" w:hAnsi="Arial" w:cs="Arial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>المستوى  :-   الثاني الثانوي العلمي                     الفصل الدراسي :- الأول</w:t>
      </w:r>
    </w:p>
    <w:p w:rsidR="002D4D00" w:rsidRPr="00D97B25" w:rsidRDefault="002D4D00" w:rsidP="002D4D00">
      <w:pPr>
        <w:ind w:left="458" w:right="-1800"/>
        <w:rPr>
          <w:rFonts w:ascii="Arial" w:hAnsi="Arial" w:cs="Arial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 xml:space="preserve">المبحث :- الفيزياء                      عنوان الوحدة    </w:t>
      </w:r>
      <w:r>
        <w:rPr>
          <w:rFonts w:ascii="Arial" w:hAnsi="Arial" w:cs="Arial" w:hint="cs"/>
          <w:color w:val="000080"/>
          <w:rtl/>
        </w:rPr>
        <w:t>المغناطيسية</w:t>
      </w:r>
      <w:r w:rsidRPr="00D97B25">
        <w:rPr>
          <w:rFonts w:ascii="Arial" w:hAnsi="Arial" w:cs="Arial"/>
          <w:color w:val="000080"/>
          <w:rtl/>
        </w:rPr>
        <w:t xml:space="preserve">                     الصفحات  </w:t>
      </w:r>
      <w:r>
        <w:rPr>
          <w:rFonts w:ascii="Arial" w:hAnsi="Arial" w:cs="Arial" w:hint="cs"/>
          <w:color w:val="000080"/>
          <w:rtl/>
        </w:rPr>
        <w:t>124</w:t>
      </w:r>
      <w:r w:rsidRPr="00D97B25">
        <w:rPr>
          <w:rFonts w:ascii="Arial" w:hAnsi="Arial" w:cs="Arial"/>
          <w:color w:val="000080"/>
          <w:rtl/>
        </w:rPr>
        <w:t xml:space="preserve">- </w:t>
      </w:r>
      <w:r>
        <w:rPr>
          <w:rFonts w:ascii="Arial" w:hAnsi="Arial" w:cs="Arial" w:hint="cs"/>
          <w:color w:val="000080"/>
          <w:rtl/>
        </w:rPr>
        <w:t>193</w:t>
      </w:r>
      <w:r w:rsidRPr="00D97B25">
        <w:rPr>
          <w:rFonts w:ascii="Arial" w:hAnsi="Arial" w:cs="Arial"/>
          <w:color w:val="000080"/>
          <w:rtl/>
        </w:rPr>
        <w:t xml:space="preserve">     عدد الحصص  18    الفترة الزمنية من </w:t>
      </w:r>
      <w:r>
        <w:rPr>
          <w:rFonts w:ascii="Arial" w:hAnsi="Arial" w:cs="Arial" w:hint="cs"/>
          <w:color w:val="000080"/>
          <w:rtl/>
        </w:rPr>
        <w:t>15</w:t>
      </w:r>
      <w:r w:rsidRPr="00D97B25">
        <w:rPr>
          <w:rFonts w:ascii="Arial" w:hAnsi="Arial" w:cs="Arial"/>
          <w:color w:val="000080"/>
          <w:rtl/>
        </w:rPr>
        <w:t>/</w:t>
      </w:r>
      <w:r>
        <w:rPr>
          <w:rFonts w:ascii="Arial" w:hAnsi="Arial" w:cs="Arial" w:hint="cs"/>
          <w:color w:val="000080"/>
          <w:rtl/>
        </w:rPr>
        <w:t>10</w:t>
      </w:r>
      <w:r w:rsidRPr="00D97B25">
        <w:rPr>
          <w:rFonts w:ascii="Arial" w:hAnsi="Arial" w:cs="Arial"/>
          <w:color w:val="000080"/>
          <w:rtl/>
        </w:rPr>
        <w:t xml:space="preserve">/ </w:t>
      </w:r>
      <w:r w:rsidRPr="00D97B25">
        <w:rPr>
          <w:rFonts w:ascii="Arial" w:hAnsi="Arial" w:cs="Arial" w:hint="cs"/>
          <w:color w:val="000080"/>
          <w:rtl/>
        </w:rPr>
        <w:t>إلى</w:t>
      </w:r>
      <w:r w:rsidRPr="00D97B25">
        <w:rPr>
          <w:rFonts w:ascii="Arial" w:hAnsi="Arial" w:cs="Arial"/>
          <w:color w:val="000080"/>
          <w:rtl/>
        </w:rPr>
        <w:t xml:space="preserve"> </w:t>
      </w:r>
      <w:r>
        <w:rPr>
          <w:rFonts w:ascii="Arial" w:hAnsi="Arial" w:cs="Arial" w:hint="cs"/>
          <w:color w:val="000080"/>
          <w:rtl/>
        </w:rPr>
        <w:t>9</w:t>
      </w:r>
      <w:r w:rsidRPr="00D97B25">
        <w:rPr>
          <w:rFonts w:ascii="Arial" w:hAnsi="Arial" w:cs="Arial"/>
          <w:color w:val="000080"/>
          <w:rtl/>
        </w:rPr>
        <w:t>/</w:t>
      </w:r>
      <w:r>
        <w:rPr>
          <w:rFonts w:ascii="Arial" w:hAnsi="Arial" w:cs="Arial" w:hint="cs"/>
          <w:color w:val="000080"/>
          <w:rtl/>
        </w:rPr>
        <w:t>11</w:t>
      </w:r>
      <w:r w:rsidRPr="00D97B25">
        <w:rPr>
          <w:rFonts w:ascii="Arial" w:hAnsi="Arial" w:cs="Arial"/>
          <w:color w:val="000080"/>
          <w:rtl/>
        </w:rPr>
        <w:t>/</w:t>
      </w:r>
    </w:p>
    <w:p w:rsidR="002D4D00" w:rsidRPr="00D97B25" w:rsidRDefault="002D4D00" w:rsidP="002D4D00">
      <w:pPr>
        <w:ind w:left="-1774" w:right="-1800"/>
        <w:rPr>
          <w:rFonts w:ascii="Arial" w:hAnsi="Arial" w:cs="Arial"/>
          <w:color w:val="000080"/>
          <w:rtl/>
        </w:rPr>
      </w:pPr>
    </w:p>
    <w:tbl>
      <w:tblPr>
        <w:tblpPr w:leftFromText="180" w:rightFromText="180" w:vertAnchor="text" w:horzAnchor="margin" w:tblpXSpec="center" w:tblpY="-22"/>
        <w:bidiVisual/>
        <w:tblW w:w="154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412"/>
        <w:gridCol w:w="1708"/>
        <w:gridCol w:w="2160"/>
        <w:gridCol w:w="1260"/>
        <w:gridCol w:w="1440"/>
        <w:gridCol w:w="2160"/>
        <w:gridCol w:w="1620"/>
      </w:tblGrid>
      <w:tr w:rsidR="002D4D00" w:rsidRPr="008539A2" w:rsidTr="00BF389F">
        <w:trPr>
          <w:trHeight w:val="280"/>
        </w:trPr>
        <w:tc>
          <w:tcPr>
            <w:tcW w:w="72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316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lastRenderedPageBreak/>
              <w:t>الوحدة</w:t>
            </w:r>
          </w:p>
        </w:tc>
        <w:tc>
          <w:tcPr>
            <w:tcW w:w="4412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النتاجات</w:t>
            </w:r>
          </w:p>
        </w:tc>
        <w:tc>
          <w:tcPr>
            <w:tcW w:w="1708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المواد والتجهيزات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مصادر التعلم</w:t>
            </w:r>
          </w:p>
        </w:tc>
        <w:tc>
          <w:tcPr>
            <w:tcW w:w="216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التقويم</w:t>
            </w:r>
          </w:p>
        </w:tc>
        <w:tc>
          <w:tcPr>
            <w:tcW w:w="216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أنشطة مرافقة</w:t>
            </w:r>
          </w:p>
        </w:tc>
        <w:tc>
          <w:tcPr>
            <w:tcW w:w="162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left="34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التأمل الذاتي حول الوحدة</w:t>
            </w:r>
          </w:p>
        </w:tc>
      </w:tr>
      <w:tr w:rsidR="002D4D00" w:rsidRPr="008539A2" w:rsidTr="00BF389F">
        <w:trPr>
          <w:trHeight w:val="280"/>
        </w:trPr>
        <w:tc>
          <w:tcPr>
            <w:tcW w:w="72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4412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708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216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الاستراتيجيات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62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  <w:tr w:rsidR="002D4D00" w:rsidRPr="008539A2" w:rsidTr="00BF389F">
        <w:trPr>
          <w:cantSplit/>
          <w:trHeight w:val="1134"/>
        </w:trPr>
        <w:tc>
          <w:tcPr>
            <w:tcW w:w="720" w:type="dxa"/>
            <w:textDirection w:val="btLr"/>
          </w:tcPr>
          <w:p w:rsidR="002D4D00" w:rsidRPr="008539A2" w:rsidRDefault="002D4D00" w:rsidP="00BF389F">
            <w:pPr>
              <w:ind w:left="113" w:right="-1800"/>
              <w:rPr>
                <w:rFonts w:ascii="Arial" w:hAnsi="Arial" w:cs="Arial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المغناطيسية/ المجال المغناطيسي</w:t>
            </w:r>
            <w:r w:rsidRPr="00D97B25">
              <w:rPr>
                <w:rFonts w:ascii="Arial" w:hAnsi="Arial" w:cs="Arial"/>
                <w:color w:val="000080"/>
                <w:rtl/>
              </w:rPr>
              <w:t xml:space="preserve">  </w:t>
            </w:r>
          </w:p>
        </w:tc>
        <w:tc>
          <w:tcPr>
            <w:tcW w:w="4412" w:type="dxa"/>
          </w:tcPr>
          <w:p w:rsidR="002D4D00" w:rsidRPr="0098035F" w:rsidRDefault="002D4D00" w:rsidP="00BF389F">
            <w:pPr>
              <w:rPr>
                <w:rFonts w:hint="cs"/>
                <w:sz w:val="18"/>
                <w:szCs w:val="18"/>
                <w:rtl/>
              </w:rPr>
            </w:pPr>
            <w:r w:rsidRPr="0098035F">
              <w:rPr>
                <w:rFonts w:hint="cs"/>
                <w:sz w:val="18"/>
                <w:szCs w:val="18"/>
                <w:rtl/>
              </w:rPr>
              <w:t>- توضح المقصود بالمجال المغناطيسي والمجال المغناطيسي المنتظم</w:t>
            </w:r>
          </w:p>
          <w:p w:rsidR="002D4D00" w:rsidRPr="00562861" w:rsidRDefault="002D4D00" w:rsidP="00BF389F">
            <w:pPr>
              <w:rPr>
                <w:rFonts w:hint="cs"/>
                <w:sz w:val="18"/>
                <w:szCs w:val="18"/>
                <w:rtl/>
              </w:rPr>
            </w:pPr>
            <w:r w:rsidRPr="0098035F">
              <w:rPr>
                <w:rFonts w:hint="cs"/>
                <w:sz w:val="18"/>
                <w:szCs w:val="18"/>
                <w:rtl/>
              </w:rPr>
              <w:t>-</w:t>
            </w:r>
            <w:r w:rsidRPr="00562861">
              <w:rPr>
                <w:rFonts w:hint="cs"/>
                <w:sz w:val="18"/>
                <w:szCs w:val="18"/>
                <w:rtl/>
              </w:rPr>
              <w:t xml:space="preserve"> تقارن بين تاثير المجالين الكهربائي والمغناطيسي  في الشحنات الكهربائية</w:t>
            </w:r>
          </w:p>
          <w:p w:rsidR="002D4D00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562861">
              <w:rPr>
                <w:rFonts w:hint="cs"/>
                <w:sz w:val="18"/>
                <w:szCs w:val="18"/>
                <w:rtl/>
              </w:rPr>
              <w:t>- تستنتج العوامل التي تعتمد عليها القوة التي يؤثر  بها المجال المغناطيسي  في شحنة نقطية متحركة  وفي موصل يمر فيه تيار كهربائي  وتعبر عن القوة رياضيا</w:t>
            </w:r>
          </w:p>
          <w:p w:rsidR="002D4D00" w:rsidRDefault="002D4D00" w:rsidP="00BF389F">
            <w:pP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  <w:t>- تتوصل بالتجربة  الى اثر المجال المغناطيسي  في موصل يحمل تيارا كهربائيا</w:t>
            </w:r>
          </w:p>
          <w:p w:rsidR="002D4D00" w:rsidRDefault="002D4D00" w:rsidP="00BF389F">
            <w:pP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  <w:t>-  تستخدم قاعدة اليد اليمنى  في تحديد اتجاه القوة  والمجال المغناطيسي</w:t>
            </w:r>
          </w:p>
          <w:p w:rsidR="002D4D00" w:rsidRDefault="002D4D00" w:rsidP="00BF389F">
            <w:pP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  <w:t>- تذكر العلاقات الرياضية للمجال المغناطيسي الناشئ عن تيار كهربائي في كل من موصل مستقيم وملف دائري وملف حلزوني</w:t>
            </w:r>
          </w:p>
          <w:p w:rsidR="002D4D00" w:rsidRDefault="002D4D00" w:rsidP="00BF389F">
            <w:pP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  <w:t>- تطبق العلاقات الرياضية  المتعلقة بالقوة المغناطيسية والمجال المغناطيسي  في حل مسائل حسابية</w:t>
            </w:r>
          </w:p>
          <w:p w:rsidR="002D4D00" w:rsidRDefault="002D4D00" w:rsidP="00BF389F">
            <w:pP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  <w:t>تتعرف تطبيقات تكنولوجية لحركة الاجسام المشحونة في مجالات مغناطيسية منتظمة</w:t>
            </w:r>
          </w:p>
          <w:p w:rsidR="002D4D00" w:rsidRDefault="002D4D00" w:rsidP="00BF389F">
            <w:pP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  <w:t>- تتوصل الى العلاقة الرياضية للقوة المتبادلة بين موصلين مستقيمين متوازيين يمر فيهما تياران كهربائيان</w:t>
            </w:r>
          </w:p>
          <w:p w:rsidR="002D4D00" w:rsidRPr="00562861" w:rsidRDefault="002D4D00" w:rsidP="00BF389F">
            <w:pPr>
              <w:rPr>
                <w:rStyle w:val="a5"/>
                <w:i w:val="0"/>
                <w:iCs w:val="0"/>
                <w:sz w:val="18"/>
                <w:szCs w:val="18"/>
                <w:rtl/>
              </w:rPr>
            </w:pPr>
            <w: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  <w:t>- تذكر انواع المواد المغناطيسية وتقارن بينهما</w:t>
            </w:r>
          </w:p>
        </w:tc>
        <w:tc>
          <w:tcPr>
            <w:tcW w:w="1708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الكتاب المدرسي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السبورة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اسئلة وزارة</w:t>
            </w:r>
          </w:p>
        </w:tc>
        <w:tc>
          <w:tcPr>
            <w:tcW w:w="21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* التدريس المباشر 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(1 ، 2 ،3 ,4 ، 5 ،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6،7 ، 8 ، 9 ، 10)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حل المشكلات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 والاستقصاء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العمل الجماعي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التعلم من خلال النشاطات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التفكير الناقد</w:t>
            </w: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الملاحظة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الورقة والقلم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قائمة الرصد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سلم التقدير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 القصير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</w:t>
            </w:r>
          </w:p>
        </w:tc>
        <w:tc>
          <w:tcPr>
            <w:tcW w:w="2160" w:type="dxa"/>
          </w:tcPr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62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اشعر بالرضا عن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مشاركة الطالبات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التحديات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مقترحات التحسين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  <w:tr w:rsidR="002D4D00" w:rsidRPr="008539A2" w:rsidTr="00BF389F">
        <w:trPr>
          <w:cantSplit/>
          <w:trHeight w:val="2696"/>
        </w:trPr>
        <w:tc>
          <w:tcPr>
            <w:tcW w:w="720" w:type="dxa"/>
            <w:textDirection w:val="btLr"/>
          </w:tcPr>
          <w:p w:rsidR="002D4D00" w:rsidRPr="008539A2" w:rsidRDefault="002D4D00" w:rsidP="00BF389F">
            <w:pPr>
              <w:ind w:left="113" w:right="-1800"/>
              <w:rPr>
                <w:rFonts w:ascii="Arial" w:hAnsi="Arial" w:cs="Arial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المغناطيسية / الحث الكهرمغناطيسي</w:t>
            </w:r>
          </w:p>
        </w:tc>
        <w:tc>
          <w:tcPr>
            <w:tcW w:w="4412" w:type="dxa"/>
          </w:tcPr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 xml:space="preserve">- </w:t>
            </w:r>
            <w:r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  <w:t>توضح المقصود بالتدفق المغناطيسي وتحدد وحدة قياسه وتعبر عنه رياضيا</w:t>
            </w:r>
          </w:p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  <w:t>- تذكر نص قانون فارادي في الحث وتعبر عنه رياضيا</w:t>
            </w:r>
          </w:p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  <w:t>- تحلل رسوما بيانية  متعلقة بقانون فارادي بالحث</w:t>
            </w:r>
          </w:p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  <w:t>- تستقصي عمليا تولد تيار كهربائي حثي في حالات مختلفة</w:t>
            </w:r>
          </w:p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  <w:t>- تفسر تةلد قوة دافعة حثية عند حركة موصل في مجال مغناطيسي منتظم</w:t>
            </w:r>
          </w:p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  <w:t xml:space="preserve"> تذكر العلاقات الخاصة بالقوة الكهربائية الحثية المتولدة في موصل يتحرك في مجال مغناطيسي منتظم</w:t>
            </w:r>
          </w:p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  <w:t>تذكر نص قانون لنز وتطبقه لتحديد اتجاه التيار الحثي</w:t>
            </w:r>
          </w:p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  <w:t>- تتحقق عمليا من قانون لنز</w:t>
            </w:r>
          </w:p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  <w:t>- توظف العلاقات والقوانين الخاصة بالقوة الدافعة الكهربائية الحثية في حل مسائل حسابية</w:t>
            </w:r>
          </w:p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  <w:t>- توضح المقصود بالحث الذاتي  ووحدة المحاثة وتعبر عنه رياضيا</w:t>
            </w:r>
          </w:p>
          <w:p w:rsidR="002D4D00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  <w:t>- تتوصل الى العوامل التي تعتمد عليها محاثة المحث اللولبي</w:t>
            </w:r>
          </w:p>
          <w:p w:rsidR="002D4D00" w:rsidRPr="00D61891" w:rsidRDefault="002D4D00" w:rsidP="00BF389F">
            <w:pPr>
              <w:tabs>
                <w:tab w:val="left" w:pos="3879"/>
              </w:tabs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  <w:t>- تعبر رياضيا عن الطاقة المختزنة في محث لولبي وتحل مسائل حسابية تتعلق بها</w:t>
            </w:r>
          </w:p>
        </w:tc>
        <w:tc>
          <w:tcPr>
            <w:tcW w:w="1708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الكتاب المدرسي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السبورة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اسئلة وزارة</w:t>
            </w:r>
          </w:p>
        </w:tc>
        <w:tc>
          <w:tcPr>
            <w:tcW w:w="21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* التدريس المباشر 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(1 ، 2 ،3 ,4 ، 5 ،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6،7 ، 8 ، 9 ، 10)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حل المشكلات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 والاستقصاء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العمل الجماعي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التعلم من خلال النشاطات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التفكير الناقد</w:t>
            </w: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الملاحظة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الورقة والقلم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قائمة الرصد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سلم التقدير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 القصير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</w:t>
            </w:r>
          </w:p>
        </w:tc>
        <w:tc>
          <w:tcPr>
            <w:tcW w:w="2160" w:type="dxa"/>
          </w:tcPr>
          <w:p w:rsidR="002D4D00" w:rsidRDefault="002D4D00" w:rsidP="002D4D00">
            <w:pPr>
              <w:numPr>
                <w:ilvl w:val="0"/>
                <w:numId w:val="1"/>
              </w:numPr>
              <w:rPr>
                <w:rFonts w:ascii="Arial" w:hAnsi="Arial" w:cs="Arial" w:hint="cs"/>
                <w:color w:val="000080"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قانون فارادي</w:t>
            </w:r>
          </w:p>
          <w:p w:rsidR="002D4D00" w:rsidRPr="008539A2" w:rsidRDefault="002D4D00" w:rsidP="002D4D00">
            <w:pPr>
              <w:numPr>
                <w:ilvl w:val="0"/>
                <w:numId w:val="1"/>
              </w:numPr>
              <w:rPr>
                <w:rFonts w:ascii="Arial" w:hAnsi="Arial" w:cs="Arial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قانون لنز</w:t>
            </w:r>
          </w:p>
        </w:tc>
        <w:tc>
          <w:tcPr>
            <w:tcW w:w="162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اشعر بالرضا عن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مشاركة الطالبات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التحديات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مقترحات التحسين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</w:tbl>
    <w:p w:rsidR="002D4D00" w:rsidRPr="00D61891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>مناتمنعنتت                       معلومات عامة عن الطلبة :-                                                                                                                   إعداد المعلمة :- هالة أبو صافي</w:t>
      </w:r>
      <w:r>
        <w:rPr>
          <w:rFonts w:ascii="Arial" w:hAnsi="Arial" w:cs="Arial" w:hint="cs"/>
          <w:color w:val="000080"/>
          <w:rtl/>
        </w:rPr>
        <w:t>*</w:t>
      </w:r>
      <w:r w:rsidRPr="00D61891">
        <w:rPr>
          <w:rFonts w:ascii="Arial" w:hAnsi="Arial" w:cs="Arial" w:hint="cs"/>
          <w:color w:val="000080"/>
        </w:rPr>
        <w:t xml:space="preserve"> </w:t>
      </w:r>
    </w:p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Pr="00D97B25" w:rsidRDefault="002D4D00" w:rsidP="002D4D00">
      <w:pPr>
        <w:ind w:left="-1774" w:right="-1800"/>
        <w:jc w:val="center"/>
        <w:rPr>
          <w:rFonts w:ascii="Arial" w:hAnsi="Arial" w:cs="Arial"/>
          <w:color w:val="000080"/>
          <w:rtl/>
        </w:rPr>
      </w:pPr>
      <w:r>
        <w:rPr>
          <w:rFonts w:ascii="Arial" w:hAnsi="Arial" w:cs="Arial"/>
          <w:color w:val="000080"/>
          <w:rtl/>
        </w:rPr>
        <w:tab/>
      </w:r>
      <w:r w:rsidRPr="00D97B25">
        <w:rPr>
          <w:rFonts w:ascii="Arial" w:hAnsi="Arial" w:cs="Arial"/>
          <w:color w:val="000080"/>
          <w:rtl/>
        </w:rPr>
        <w:t>الخطة الفصلية</w:t>
      </w:r>
    </w:p>
    <w:p w:rsidR="002D4D00" w:rsidRPr="00D97B25" w:rsidRDefault="002D4D00" w:rsidP="002D4D00">
      <w:pPr>
        <w:ind w:left="458" w:right="-1800"/>
        <w:rPr>
          <w:rFonts w:ascii="Arial" w:hAnsi="Arial" w:cs="Arial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>المستوى  :-   الثاني الثانوي العلمي                     الفصل الدراسي :- الأول</w:t>
      </w:r>
    </w:p>
    <w:p w:rsidR="002D4D00" w:rsidRPr="00D97B25" w:rsidRDefault="002D4D00" w:rsidP="002D4D00">
      <w:pPr>
        <w:ind w:left="458" w:right="-1800"/>
        <w:rPr>
          <w:rFonts w:ascii="Arial" w:hAnsi="Arial" w:cs="Arial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 xml:space="preserve">المبحث :- الفيزياء                      عنوان الوحدة    </w:t>
      </w:r>
      <w:r>
        <w:rPr>
          <w:rFonts w:ascii="Arial" w:hAnsi="Arial" w:cs="Arial" w:hint="cs"/>
          <w:color w:val="000080"/>
          <w:rtl/>
        </w:rPr>
        <w:t>الفيزياء الحديثة</w:t>
      </w:r>
      <w:r w:rsidRPr="00D97B25">
        <w:rPr>
          <w:rFonts w:ascii="Arial" w:hAnsi="Arial" w:cs="Arial"/>
          <w:color w:val="000080"/>
          <w:rtl/>
        </w:rPr>
        <w:t xml:space="preserve">                    الصفحات  </w:t>
      </w:r>
      <w:r>
        <w:rPr>
          <w:rFonts w:ascii="Arial" w:hAnsi="Arial" w:cs="Arial" w:hint="cs"/>
          <w:color w:val="000080"/>
          <w:rtl/>
        </w:rPr>
        <w:t>238</w:t>
      </w:r>
      <w:r w:rsidRPr="00D97B25">
        <w:rPr>
          <w:rFonts w:ascii="Arial" w:hAnsi="Arial" w:cs="Arial"/>
          <w:color w:val="000080"/>
          <w:rtl/>
        </w:rPr>
        <w:t xml:space="preserve">- </w:t>
      </w:r>
      <w:r>
        <w:rPr>
          <w:rFonts w:ascii="Arial" w:hAnsi="Arial" w:cs="Arial" w:hint="cs"/>
          <w:color w:val="000080"/>
          <w:rtl/>
        </w:rPr>
        <w:t>270</w:t>
      </w:r>
      <w:r w:rsidRPr="00D97B25">
        <w:rPr>
          <w:rFonts w:ascii="Arial" w:hAnsi="Arial" w:cs="Arial"/>
          <w:color w:val="000080"/>
          <w:rtl/>
        </w:rPr>
        <w:t xml:space="preserve">     عدد الحصص  </w:t>
      </w:r>
      <w:r>
        <w:rPr>
          <w:rFonts w:ascii="Arial" w:hAnsi="Arial" w:cs="Arial" w:hint="cs"/>
          <w:color w:val="000080"/>
          <w:rtl/>
        </w:rPr>
        <w:t xml:space="preserve"> 6  </w:t>
      </w:r>
      <w:r w:rsidRPr="00D97B25">
        <w:rPr>
          <w:rFonts w:ascii="Arial" w:hAnsi="Arial" w:cs="Arial"/>
          <w:color w:val="000080"/>
          <w:rtl/>
        </w:rPr>
        <w:t xml:space="preserve">    الفترة الزمنية من </w:t>
      </w:r>
      <w:r>
        <w:rPr>
          <w:rFonts w:ascii="Arial" w:hAnsi="Arial" w:cs="Arial" w:hint="cs"/>
          <w:color w:val="000080"/>
          <w:rtl/>
        </w:rPr>
        <w:t xml:space="preserve">  21  /  11   </w:t>
      </w:r>
      <w:r w:rsidRPr="00D97B25">
        <w:rPr>
          <w:rFonts w:ascii="Arial" w:hAnsi="Arial" w:cs="Arial"/>
          <w:color w:val="000080"/>
          <w:rtl/>
        </w:rPr>
        <w:t xml:space="preserve"> </w:t>
      </w:r>
      <w:r w:rsidRPr="00D97B25">
        <w:rPr>
          <w:rFonts w:ascii="Arial" w:hAnsi="Arial" w:cs="Arial" w:hint="cs"/>
          <w:color w:val="000080"/>
          <w:rtl/>
        </w:rPr>
        <w:t>إلى</w:t>
      </w:r>
      <w:r>
        <w:rPr>
          <w:rFonts w:ascii="Arial" w:hAnsi="Arial" w:cs="Arial" w:hint="cs"/>
          <w:color w:val="000080"/>
          <w:rtl/>
        </w:rPr>
        <w:t xml:space="preserve"> نهاية الفصل</w:t>
      </w:r>
    </w:p>
    <w:p w:rsidR="002D4D00" w:rsidRPr="00D97B25" w:rsidRDefault="002D4D00" w:rsidP="002D4D00">
      <w:pPr>
        <w:ind w:left="-1774" w:right="-1800"/>
        <w:rPr>
          <w:rFonts w:ascii="Arial" w:hAnsi="Arial" w:cs="Arial"/>
          <w:color w:val="000080"/>
          <w:rtl/>
        </w:rPr>
      </w:pPr>
    </w:p>
    <w:tbl>
      <w:tblPr>
        <w:tblpPr w:leftFromText="180" w:rightFromText="180" w:vertAnchor="text" w:horzAnchor="margin" w:tblpXSpec="center" w:tblpY="-22"/>
        <w:bidiVisual/>
        <w:tblW w:w="154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412"/>
        <w:gridCol w:w="1708"/>
        <w:gridCol w:w="2160"/>
        <w:gridCol w:w="1260"/>
        <w:gridCol w:w="1440"/>
        <w:gridCol w:w="2160"/>
        <w:gridCol w:w="1620"/>
      </w:tblGrid>
      <w:tr w:rsidR="002D4D00" w:rsidRPr="008539A2" w:rsidTr="00BF389F">
        <w:trPr>
          <w:trHeight w:val="280"/>
        </w:trPr>
        <w:tc>
          <w:tcPr>
            <w:tcW w:w="72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316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الوحدة</w:t>
            </w:r>
          </w:p>
        </w:tc>
        <w:tc>
          <w:tcPr>
            <w:tcW w:w="4412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النتاجات</w:t>
            </w:r>
          </w:p>
        </w:tc>
        <w:tc>
          <w:tcPr>
            <w:tcW w:w="1708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المواد والتجهيزات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مصادر التعلم</w:t>
            </w:r>
          </w:p>
        </w:tc>
        <w:tc>
          <w:tcPr>
            <w:tcW w:w="216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التقويم</w:t>
            </w:r>
          </w:p>
        </w:tc>
        <w:tc>
          <w:tcPr>
            <w:tcW w:w="216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أنشطة مرافقة</w:t>
            </w:r>
          </w:p>
        </w:tc>
        <w:tc>
          <w:tcPr>
            <w:tcW w:w="162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left="34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التأمل الذاتي حول الوحدة</w:t>
            </w:r>
          </w:p>
        </w:tc>
      </w:tr>
      <w:tr w:rsidR="002D4D00" w:rsidRPr="008539A2" w:rsidTr="00BF389F">
        <w:trPr>
          <w:trHeight w:val="280"/>
        </w:trPr>
        <w:tc>
          <w:tcPr>
            <w:tcW w:w="72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4412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708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216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الاستراتيجيات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62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  <w:tr w:rsidR="002D4D00" w:rsidRPr="008539A2" w:rsidTr="00BF389F">
        <w:trPr>
          <w:cantSplit/>
          <w:trHeight w:val="2696"/>
        </w:trPr>
        <w:tc>
          <w:tcPr>
            <w:tcW w:w="720" w:type="dxa"/>
            <w:textDirection w:val="btLr"/>
          </w:tcPr>
          <w:p w:rsidR="002D4D00" w:rsidRPr="008539A2" w:rsidRDefault="002D4D00" w:rsidP="00BF389F">
            <w:pPr>
              <w:ind w:left="113" w:right="-1800"/>
              <w:rPr>
                <w:rFonts w:ascii="Arial" w:hAnsi="Arial" w:cs="Arial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lastRenderedPageBreak/>
              <w:t>الفيزياء الحديثة / الفيزياء النووية</w:t>
            </w:r>
          </w:p>
        </w:tc>
        <w:tc>
          <w:tcPr>
            <w:tcW w:w="4412" w:type="dxa"/>
          </w:tcPr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 تبين تركيب النواة  وتذكر مكوناتها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 تتعرف القوة النووية وتذكر خصائصها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 تحلل منحنى الاستقرار لنوى العناصر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 تقارن بين دقائق الفا  وبيتا واشعة غاما من حيث الكتلة والشحنة والطبيعة والنفاذية والقدرة على الايين والسرعة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 xml:space="preserve">- تصف ما يحدث للنواة عندما تبعث دقائق الفا او بيتا 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 توازن معادلات تتضمن انبعاث دقائق الفا وبيتا او كليهما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 xml:space="preserve">- تفسر انبعاث اشعة غاما واثرذلك في النواة الباعثة 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 توضح المقصود بطاقة الربط النووية  وتفاعل الانشطار النووي والتفاعل المتسلسل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 تحلل المنحنى الباني لطاقة الربط النووية لكل نيوكليون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-تحسب طاقة الربط النووية لنوى بعض العناصر  وتحسب طاقة الربط النووية لكل نيوكليون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 تذكر مبادى حفظ الكميات الفيزيائية في التفاعلات النووية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 توضح المقصود بسلاسل الاضمحلال الاشعاعي الطبيعي وتحسب عدد دقائق الفا وبيتا المنبعثة لكل سلسلة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 تتعرف الاشعاعات النووية الصناعية واستخداماتها  والاخطار الناتجة عنها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 xml:space="preserve">- تذكر شروط حدوث التفاعل النووي المتسلسل 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 توضح مبدا عمل المفاعل النووي بوصفه مصدر للطاقة</w:t>
            </w:r>
          </w:p>
          <w:p w:rsidR="002D4D00" w:rsidRPr="002753F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</w:pPr>
            <w:r w:rsidRPr="002753F1">
              <w:rPr>
                <w:rFonts w:ascii="Arial" w:hAnsi="Arial" w:cs="Arial" w:hint="cs"/>
                <w:color w:val="000080"/>
                <w:sz w:val="22"/>
                <w:szCs w:val="22"/>
                <w:rtl/>
              </w:rPr>
              <w:t>- توضح المقصود بتفاعل الاندماج وتذكر امثلة عليه</w:t>
            </w:r>
          </w:p>
          <w:p w:rsidR="002D4D00" w:rsidRPr="00D61891" w:rsidRDefault="002D4D00" w:rsidP="00BF389F">
            <w:pPr>
              <w:tabs>
                <w:tab w:val="left" w:pos="3879"/>
              </w:tabs>
              <w:ind w:left="51"/>
              <w:rPr>
                <w:rFonts w:ascii="Arial" w:hAnsi="Arial" w:cs="Arial" w:hint="cs"/>
                <w:color w:val="000080"/>
                <w:sz w:val="18"/>
                <w:szCs w:val="18"/>
                <w:rtl/>
              </w:rPr>
            </w:pPr>
          </w:p>
        </w:tc>
        <w:tc>
          <w:tcPr>
            <w:tcW w:w="1708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الكتاب المدرسي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السبورة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اسئلة وزارة</w:t>
            </w:r>
          </w:p>
        </w:tc>
        <w:tc>
          <w:tcPr>
            <w:tcW w:w="21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* التدريس المباشر 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(1 ، 2 ،3 ,4 ، 5 ،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6،7 ، 8 ، 9 ، 10)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حل المشكلات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 والاستقصاء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العمل الجماعي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التعلم من خلال النشاطات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التفكير الناقد</w:t>
            </w: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الملاحظة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الورقة والقلم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قائمة الرصد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سلم التقدير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 القصير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</w:t>
            </w:r>
          </w:p>
        </w:tc>
        <w:tc>
          <w:tcPr>
            <w:tcW w:w="2160" w:type="dxa"/>
          </w:tcPr>
          <w:p w:rsidR="002D4D00" w:rsidRPr="008539A2" w:rsidRDefault="002D4D00" w:rsidP="002D4D00">
            <w:pPr>
              <w:numPr>
                <w:ilvl w:val="0"/>
                <w:numId w:val="1"/>
              </w:numPr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62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اشعر بالرضا عن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مشاركة الطالبات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التحديات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مقترحات التحسين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</w:tbl>
    <w:p w:rsidR="002D4D00" w:rsidRPr="00E33CF5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>مناتمنعنتت                       معلومات عامة عن الطلبة :-                                                                                                                   إعداد المعلمة :- هالة أبو صافي</w:t>
      </w:r>
      <w:r>
        <w:rPr>
          <w:rFonts w:ascii="Arial" w:hAnsi="Arial" w:cs="Arial" w:hint="cs"/>
          <w:color w:val="000080"/>
          <w:rtl/>
        </w:rPr>
        <w:t>*</w:t>
      </w:r>
      <w:r w:rsidRPr="00D61891">
        <w:rPr>
          <w:rFonts w:ascii="Arial" w:hAnsi="Arial" w:cs="Arial" w:hint="cs"/>
          <w:color w:val="000080"/>
        </w:rPr>
        <w:t xml:space="preserve"> </w:t>
      </w:r>
    </w:p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Pr="00D61891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Pr="00D97B25" w:rsidRDefault="002D4D00" w:rsidP="002D4D00">
      <w:pPr>
        <w:ind w:left="-1774" w:right="-1800"/>
        <w:jc w:val="center"/>
        <w:rPr>
          <w:rFonts w:ascii="Arial" w:hAnsi="Arial" w:cs="Arial"/>
          <w:color w:val="000080"/>
          <w:rtl/>
        </w:rPr>
      </w:pPr>
      <w:r>
        <w:rPr>
          <w:rFonts w:ascii="Arial" w:hAnsi="Arial" w:cs="Arial"/>
          <w:color w:val="000080"/>
          <w:rtl/>
        </w:rPr>
        <w:tab/>
      </w:r>
      <w:r w:rsidRPr="00D97B25">
        <w:rPr>
          <w:rFonts w:ascii="Arial" w:hAnsi="Arial" w:cs="Arial"/>
          <w:color w:val="000080"/>
          <w:rtl/>
        </w:rPr>
        <w:t>الخطة الفصلية</w:t>
      </w:r>
    </w:p>
    <w:p w:rsidR="002D4D00" w:rsidRPr="00D97B25" w:rsidRDefault="002D4D00" w:rsidP="002D4D00">
      <w:pPr>
        <w:ind w:left="458" w:right="-1800"/>
        <w:rPr>
          <w:rFonts w:ascii="Arial" w:hAnsi="Arial" w:cs="Arial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>المستوى  :-   الثاني الثانوي العلمي                     الفصل الدراسي :- الأول</w:t>
      </w:r>
    </w:p>
    <w:p w:rsidR="002D4D00" w:rsidRPr="00D97B25" w:rsidRDefault="002D4D00" w:rsidP="002D4D00">
      <w:pPr>
        <w:ind w:left="458" w:right="-1800"/>
        <w:rPr>
          <w:rFonts w:ascii="Arial" w:hAnsi="Arial" w:cs="Arial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 xml:space="preserve">المبحث :- الفيزياء                      عنوان الوحدة    </w:t>
      </w:r>
      <w:r>
        <w:rPr>
          <w:rFonts w:ascii="Arial" w:hAnsi="Arial" w:cs="Arial" w:hint="cs"/>
          <w:color w:val="000080"/>
          <w:rtl/>
        </w:rPr>
        <w:t>الفيزياء الحديثة</w:t>
      </w:r>
      <w:r w:rsidRPr="00D97B25">
        <w:rPr>
          <w:rFonts w:ascii="Arial" w:hAnsi="Arial" w:cs="Arial"/>
          <w:color w:val="000080"/>
          <w:rtl/>
        </w:rPr>
        <w:t xml:space="preserve">                    الصفحات  </w:t>
      </w:r>
      <w:r>
        <w:rPr>
          <w:rFonts w:ascii="Arial" w:hAnsi="Arial" w:cs="Arial" w:hint="cs"/>
          <w:color w:val="000080"/>
          <w:rtl/>
        </w:rPr>
        <w:t>195</w:t>
      </w:r>
      <w:r w:rsidRPr="00D97B25">
        <w:rPr>
          <w:rFonts w:ascii="Arial" w:hAnsi="Arial" w:cs="Arial"/>
          <w:color w:val="000080"/>
          <w:rtl/>
        </w:rPr>
        <w:t xml:space="preserve">- </w:t>
      </w:r>
      <w:r>
        <w:rPr>
          <w:rFonts w:ascii="Arial" w:hAnsi="Arial" w:cs="Arial" w:hint="cs"/>
          <w:color w:val="000080"/>
          <w:rtl/>
        </w:rPr>
        <w:t>235</w:t>
      </w:r>
      <w:r w:rsidRPr="00D97B25">
        <w:rPr>
          <w:rFonts w:ascii="Arial" w:hAnsi="Arial" w:cs="Arial"/>
          <w:color w:val="000080"/>
          <w:rtl/>
        </w:rPr>
        <w:t xml:space="preserve">     عدد الحصص  </w:t>
      </w:r>
      <w:r>
        <w:rPr>
          <w:rFonts w:ascii="Arial" w:hAnsi="Arial" w:cs="Arial" w:hint="cs"/>
          <w:color w:val="000080"/>
          <w:rtl/>
        </w:rPr>
        <w:t>8</w:t>
      </w:r>
      <w:r w:rsidRPr="00D97B25">
        <w:rPr>
          <w:rFonts w:ascii="Arial" w:hAnsi="Arial" w:cs="Arial"/>
          <w:color w:val="000080"/>
          <w:rtl/>
        </w:rPr>
        <w:t xml:space="preserve">    الفترة الزمنية من </w:t>
      </w:r>
      <w:r>
        <w:rPr>
          <w:rFonts w:ascii="Arial" w:hAnsi="Arial" w:cs="Arial" w:hint="cs"/>
          <w:color w:val="000080"/>
          <w:rtl/>
        </w:rPr>
        <w:t>10</w:t>
      </w:r>
      <w:r w:rsidRPr="00D97B25">
        <w:rPr>
          <w:rFonts w:ascii="Arial" w:hAnsi="Arial" w:cs="Arial"/>
          <w:color w:val="000080"/>
          <w:rtl/>
        </w:rPr>
        <w:t>/</w:t>
      </w:r>
      <w:r>
        <w:rPr>
          <w:rFonts w:ascii="Arial" w:hAnsi="Arial" w:cs="Arial" w:hint="cs"/>
          <w:color w:val="000080"/>
          <w:rtl/>
        </w:rPr>
        <w:t>11</w:t>
      </w:r>
      <w:r w:rsidRPr="00D97B25">
        <w:rPr>
          <w:rFonts w:ascii="Arial" w:hAnsi="Arial" w:cs="Arial"/>
          <w:color w:val="000080"/>
          <w:rtl/>
        </w:rPr>
        <w:t xml:space="preserve">/ </w:t>
      </w:r>
      <w:r w:rsidRPr="00D97B25">
        <w:rPr>
          <w:rFonts w:ascii="Arial" w:hAnsi="Arial" w:cs="Arial" w:hint="cs"/>
          <w:color w:val="000080"/>
          <w:rtl/>
        </w:rPr>
        <w:t>إلى</w:t>
      </w:r>
      <w:r w:rsidRPr="00D97B25">
        <w:rPr>
          <w:rFonts w:ascii="Arial" w:hAnsi="Arial" w:cs="Arial"/>
          <w:color w:val="000080"/>
          <w:rtl/>
        </w:rPr>
        <w:t xml:space="preserve"> </w:t>
      </w:r>
      <w:r>
        <w:rPr>
          <w:rFonts w:ascii="Arial" w:hAnsi="Arial" w:cs="Arial" w:hint="cs"/>
          <w:color w:val="000080"/>
          <w:rtl/>
        </w:rPr>
        <w:t>20</w:t>
      </w:r>
      <w:r w:rsidRPr="00D97B25">
        <w:rPr>
          <w:rFonts w:ascii="Arial" w:hAnsi="Arial" w:cs="Arial"/>
          <w:color w:val="000080"/>
          <w:rtl/>
        </w:rPr>
        <w:t>/</w:t>
      </w:r>
      <w:r>
        <w:rPr>
          <w:rFonts w:ascii="Arial" w:hAnsi="Arial" w:cs="Arial" w:hint="cs"/>
          <w:color w:val="000080"/>
          <w:rtl/>
        </w:rPr>
        <w:t>11</w:t>
      </w:r>
      <w:r w:rsidRPr="00D97B25">
        <w:rPr>
          <w:rFonts w:ascii="Arial" w:hAnsi="Arial" w:cs="Arial"/>
          <w:color w:val="000080"/>
          <w:rtl/>
        </w:rPr>
        <w:t>/</w:t>
      </w:r>
    </w:p>
    <w:p w:rsidR="002D4D00" w:rsidRPr="00D97B25" w:rsidRDefault="002D4D00" w:rsidP="002D4D00">
      <w:pPr>
        <w:ind w:left="-1774" w:right="-1800"/>
        <w:rPr>
          <w:rFonts w:ascii="Arial" w:hAnsi="Arial" w:cs="Arial"/>
          <w:color w:val="000080"/>
          <w:rtl/>
        </w:rPr>
      </w:pPr>
    </w:p>
    <w:tbl>
      <w:tblPr>
        <w:tblpPr w:leftFromText="180" w:rightFromText="180" w:vertAnchor="text" w:horzAnchor="margin" w:tblpXSpec="center" w:tblpY="-22"/>
        <w:bidiVisual/>
        <w:tblW w:w="154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412"/>
        <w:gridCol w:w="1708"/>
        <w:gridCol w:w="2160"/>
        <w:gridCol w:w="1260"/>
        <w:gridCol w:w="1440"/>
        <w:gridCol w:w="2160"/>
        <w:gridCol w:w="1620"/>
      </w:tblGrid>
      <w:tr w:rsidR="002D4D00" w:rsidRPr="008539A2" w:rsidTr="00BF389F">
        <w:trPr>
          <w:trHeight w:val="280"/>
        </w:trPr>
        <w:tc>
          <w:tcPr>
            <w:tcW w:w="72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316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الوحدة</w:t>
            </w:r>
          </w:p>
        </w:tc>
        <w:tc>
          <w:tcPr>
            <w:tcW w:w="4412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النتاجات</w:t>
            </w:r>
          </w:p>
        </w:tc>
        <w:tc>
          <w:tcPr>
            <w:tcW w:w="1708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المواد والتجهيزات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مصادر التعلم</w:t>
            </w:r>
          </w:p>
        </w:tc>
        <w:tc>
          <w:tcPr>
            <w:tcW w:w="216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التقويم</w:t>
            </w:r>
          </w:p>
        </w:tc>
        <w:tc>
          <w:tcPr>
            <w:tcW w:w="216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أنشطة مرافقة</w:t>
            </w:r>
          </w:p>
        </w:tc>
        <w:tc>
          <w:tcPr>
            <w:tcW w:w="1620" w:type="dxa"/>
            <w:vMerge w:val="restart"/>
            <w:shd w:val="clear" w:color="auto" w:fill="E0E0E0"/>
          </w:tcPr>
          <w:p w:rsidR="002D4D00" w:rsidRPr="008539A2" w:rsidRDefault="002D4D00" w:rsidP="00BF389F">
            <w:pPr>
              <w:ind w:left="34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التأمل الذاتي حول الوحدة</w:t>
            </w:r>
          </w:p>
        </w:tc>
      </w:tr>
      <w:tr w:rsidR="002D4D00" w:rsidRPr="008539A2" w:rsidTr="00BF389F">
        <w:trPr>
          <w:trHeight w:val="280"/>
        </w:trPr>
        <w:tc>
          <w:tcPr>
            <w:tcW w:w="72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4412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708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216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الاستراتيجيات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  <w:tc>
          <w:tcPr>
            <w:tcW w:w="1620" w:type="dxa"/>
            <w:vMerge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  <w:tr w:rsidR="002D4D00" w:rsidRPr="008539A2" w:rsidTr="00BF389F">
        <w:trPr>
          <w:cantSplit/>
          <w:trHeight w:val="1134"/>
        </w:trPr>
        <w:tc>
          <w:tcPr>
            <w:tcW w:w="720" w:type="dxa"/>
            <w:textDirection w:val="btLr"/>
          </w:tcPr>
          <w:p w:rsidR="002D4D00" w:rsidRPr="008539A2" w:rsidRDefault="002D4D00" w:rsidP="00BF389F">
            <w:pPr>
              <w:ind w:left="113" w:right="-1800"/>
              <w:rPr>
                <w:rFonts w:ascii="Arial" w:hAnsi="Arial" w:cs="Arial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lastRenderedPageBreak/>
              <w:t>الفيزياء الحديثة /مقدمة الى فيزياء الكم</w:t>
            </w:r>
          </w:p>
        </w:tc>
        <w:tc>
          <w:tcPr>
            <w:tcW w:w="4412" w:type="dxa"/>
          </w:tcPr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>
              <w:rPr>
                <w:rStyle w:val="a5"/>
                <w:rFonts w:hint="cs"/>
                <w:i w:val="0"/>
                <w:iCs w:val="0"/>
                <w:sz w:val="18"/>
                <w:szCs w:val="18"/>
                <w:rtl/>
              </w:rPr>
              <w:t xml:space="preserve">- </w:t>
            </w:r>
            <w:r w:rsidRPr="00E33CF5">
              <w:rPr>
                <w:rStyle w:val="a5"/>
                <w:rFonts w:hint="cs"/>
                <w:i w:val="0"/>
                <w:iCs w:val="0"/>
                <w:rtl/>
              </w:rPr>
              <w:t xml:space="preserve">توضح مبدا تكمية الطاقة لبلانك وتعبر عنها رياضيا 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>- تتعرف بعض الظواهر التي لم تتمكن الفيزياء الكلاسيكية من تفسيرها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>- توضح الظاهرة الكهرضوئية والخلية الكهرضوئية ووعناصرها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>- توضح مفاهيم ، اقتران الشغل ، تردد العتبة ، تيار الاشباع ، وجهد القطع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>- تقارن بين الفيزياء الكلاسيكية وفيزياء الكم  من حيث تفسيرها للظاهرة الكهرضوئية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>- تحلل علاقات بيانية بين الطاقة  الحركية العظمى للالكترون الضوئي  وتردد الضوء الساقط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>- تذكر العلاقات الرياضية المرتبطة بالمفاهيم : جهد القطع  الطاقة الحركية العظمى ، اقتران الشغل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>- تطبق العلاقات الرياضية للظاهرة الكهرضوئية في حل مسائل حسابية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>- تستقصي تردد العتبة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>- تصف ظاهرة كومتون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>- تذكر فروض بور الاربعة المتعلقة بذرة الهيدروجين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>- تطبق فروض بور لذرة الهيدروجين في حساب ( نصف القطر للمدار ، طاقة المستوى ، طاقة التاين ، فرق الطاقة بين المستويين )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 xml:space="preserve">- تذكر نص فرضية دي  بروي  وتمثل علاقة  طول الموجة المصاحبة </w:t>
            </w:r>
          </w:p>
          <w:p w:rsidR="002D4D00" w:rsidRPr="00E33CF5" w:rsidRDefault="002D4D00" w:rsidP="00BF389F">
            <w:pPr>
              <w:rPr>
                <w:rStyle w:val="a5"/>
                <w:rFonts w:hint="cs"/>
                <w:i w:val="0"/>
                <w:iCs w:val="0"/>
                <w:rtl/>
              </w:rPr>
            </w:pPr>
            <w:r w:rsidRPr="00E33CF5">
              <w:rPr>
                <w:rStyle w:val="a5"/>
                <w:rFonts w:hint="cs"/>
                <w:i w:val="0"/>
                <w:iCs w:val="0"/>
                <w:rtl/>
              </w:rPr>
              <w:t>- توضح ان طول محيط مدار الالكترون يساوي عددا صحيحا من طول موجة دي بروي المصاحبة للالكترون</w:t>
            </w:r>
          </w:p>
          <w:p w:rsidR="002D4D00" w:rsidRPr="00562861" w:rsidRDefault="002D4D00" w:rsidP="00BF389F">
            <w:pPr>
              <w:rPr>
                <w:rStyle w:val="a5"/>
                <w:i w:val="0"/>
                <w:iCs w:val="0"/>
                <w:sz w:val="18"/>
                <w:szCs w:val="18"/>
                <w:rtl/>
              </w:rPr>
            </w:pPr>
          </w:p>
        </w:tc>
        <w:tc>
          <w:tcPr>
            <w:tcW w:w="1708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الكتاب المدرسي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السبورة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b/>
                <w:bCs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اسئلة وزارة</w:t>
            </w:r>
          </w:p>
        </w:tc>
        <w:tc>
          <w:tcPr>
            <w:tcW w:w="21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* التدريس المباشر 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(1 ، 2 ،3 ,4 ، 5 ، 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6،7 ، 8 ، 9 ، 10)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حل المشكلات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 xml:space="preserve"> والاستقصاء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العمل الجماعي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التعلم من خلال النشاطات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* التفكير الناقد</w:t>
            </w:r>
          </w:p>
        </w:tc>
        <w:tc>
          <w:tcPr>
            <w:tcW w:w="126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الأداء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الملاحظة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الورقة والقلم</w:t>
            </w:r>
          </w:p>
        </w:tc>
        <w:tc>
          <w:tcPr>
            <w:tcW w:w="1440" w:type="dxa"/>
          </w:tcPr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قائمة الرصد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سلم التقدير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 القصير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الاختبار</w:t>
            </w:r>
          </w:p>
        </w:tc>
        <w:tc>
          <w:tcPr>
            <w:tcW w:w="2160" w:type="dxa"/>
          </w:tcPr>
          <w:p w:rsidR="002D4D00" w:rsidRDefault="002D4D00" w:rsidP="00BF389F">
            <w:pPr>
              <w:rPr>
                <w:rFonts w:ascii="Arial" w:hAnsi="Arial" w:cs="Arial" w:hint="cs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>- الظاهرة الكهرضوئية</w:t>
            </w:r>
          </w:p>
          <w:p w:rsidR="002D4D00" w:rsidRPr="008539A2" w:rsidRDefault="002D4D00" w:rsidP="00BF389F">
            <w:pPr>
              <w:rPr>
                <w:rFonts w:ascii="Arial" w:hAnsi="Arial" w:cs="Arial"/>
                <w:color w:val="000080"/>
                <w:rtl/>
              </w:rPr>
            </w:pPr>
            <w:r>
              <w:rPr>
                <w:rFonts w:ascii="Arial" w:hAnsi="Arial" w:cs="Arial" w:hint="cs"/>
                <w:color w:val="000080"/>
                <w:rtl/>
              </w:rPr>
              <w:t xml:space="preserve">- </w:t>
            </w:r>
          </w:p>
        </w:tc>
        <w:tc>
          <w:tcPr>
            <w:tcW w:w="1620" w:type="dxa"/>
          </w:tcPr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اشعر بالرضا عن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مشاركة الطالبات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التحديات :-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  <w:r w:rsidRPr="008539A2">
              <w:rPr>
                <w:rFonts w:ascii="Arial" w:hAnsi="Arial" w:cs="Arial"/>
                <w:color w:val="000080"/>
                <w:rtl/>
              </w:rPr>
              <w:t>مقترحات التحسين</w:t>
            </w:r>
          </w:p>
          <w:p w:rsidR="002D4D00" w:rsidRPr="008539A2" w:rsidRDefault="002D4D00" w:rsidP="00BF389F">
            <w:pPr>
              <w:ind w:right="-1800"/>
              <w:rPr>
                <w:rFonts w:ascii="Arial" w:hAnsi="Arial" w:cs="Arial"/>
                <w:color w:val="000080"/>
                <w:rtl/>
              </w:rPr>
            </w:pPr>
          </w:p>
        </w:tc>
      </w:tr>
    </w:tbl>
    <w:p w:rsidR="002D4D00" w:rsidRPr="00D61891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  <w:r w:rsidRPr="00D97B25">
        <w:rPr>
          <w:rFonts w:ascii="Arial" w:hAnsi="Arial" w:cs="Arial"/>
          <w:color w:val="000080"/>
          <w:rtl/>
        </w:rPr>
        <w:t>مناتمنعنتت                       معلومات عامة عن الطلبة :-                                                                                                                   إعداد المعلمة :- هالة أبو صافي</w:t>
      </w:r>
      <w:r>
        <w:rPr>
          <w:rFonts w:ascii="Arial" w:hAnsi="Arial" w:cs="Arial" w:hint="cs"/>
          <w:color w:val="000080"/>
          <w:rtl/>
        </w:rPr>
        <w:t>*</w:t>
      </w:r>
      <w:r w:rsidRPr="00D61891">
        <w:rPr>
          <w:rFonts w:ascii="Arial" w:hAnsi="Arial" w:cs="Arial" w:hint="cs"/>
          <w:color w:val="000080"/>
        </w:rPr>
        <w:t xml:space="preserve"> </w:t>
      </w:r>
    </w:p>
    <w:p w:rsidR="002D4D00" w:rsidRDefault="002D4D00" w:rsidP="002D4D00">
      <w:pPr>
        <w:ind w:left="-1774" w:right="-1800"/>
        <w:rPr>
          <w:rFonts w:ascii="Arial" w:hAnsi="Arial" w:cs="Arial" w:hint="cs"/>
          <w:color w:val="000080"/>
          <w:rtl/>
        </w:rPr>
      </w:pPr>
    </w:p>
    <w:p w:rsidR="002D4D00" w:rsidRDefault="002D4D00" w:rsidP="002D4D00">
      <w:pPr>
        <w:tabs>
          <w:tab w:val="left" w:pos="9075"/>
        </w:tabs>
        <w:ind w:left="-1774" w:right="-1800"/>
        <w:rPr>
          <w:rFonts w:ascii="Arial" w:hAnsi="Arial" w:cs="Arial" w:hint="cs"/>
          <w:color w:val="000080"/>
          <w:rtl/>
        </w:rPr>
      </w:pPr>
    </w:p>
    <w:p w:rsidR="00B75511" w:rsidRDefault="00B75511"/>
    <w:sectPr w:rsidR="00B75511" w:rsidSect="00D61891">
      <w:pgSz w:w="16838" w:h="11906" w:orient="landscape" w:code="9"/>
      <w:pgMar w:top="567" w:right="720" w:bottom="567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6A0" w:rsidRDefault="008A16A0" w:rsidP="002D4D00">
      <w:r>
        <w:separator/>
      </w:r>
    </w:p>
  </w:endnote>
  <w:endnote w:type="continuationSeparator" w:id="1">
    <w:p w:rsidR="008A16A0" w:rsidRDefault="008A16A0" w:rsidP="002D4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6A0" w:rsidRDefault="008A16A0" w:rsidP="002D4D00">
      <w:r>
        <w:separator/>
      </w:r>
    </w:p>
  </w:footnote>
  <w:footnote w:type="continuationSeparator" w:id="1">
    <w:p w:rsidR="008A16A0" w:rsidRDefault="008A16A0" w:rsidP="002D4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B7E"/>
    <w:multiLevelType w:val="hybridMultilevel"/>
    <w:tmpl w:val="E6F00B3C"/>
    <w:lvl w:ilvl="0" w:tplc="EE5E15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D00"/>
    <w:rsid w:val="002D4D00"/>
    <w:rsid w:val="008A16A0"/>
    <w:rsid w:val="00B75511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D4D00"/>
    <w:pPr>
      <w:spacing w:after="120"/>
    </w:pPr>
  </w:style>
  <w:style w:type="character" w:customStyle="1" w:styleId="Char">
    <w:name w:val="نص أساسي Char"/>
    <w:basedOn w:val="a0"/>
    <w:link w:val="a3"/>
    <w:rsid w:val="002D4D0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2D4D0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2D4D0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2D4D00"/>
    <w:rPr>
      <w:i/>
      <w:iCs/>
    </w:rPr>
  </w:style>
  <w:style w:type="paragraph" w:styleId="a6">
    <w:name w:val="header"/>
    <w:basedOn w:val="a"/>
    <w:link w:val="Char1"/>
    <w:uiPriority w:val="99"/>
    <w:semiHidden/>
    <w:unhideWhenUsed/>
    <w:rsid w:val="002D4D0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2D4D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1718</Words>
  <Characters>9794</Characters>
  <Application>Microsoft Office Word</Application>
  <DocSecurity>0</DocSecurity>
  <Lines>81</Lines>
  <Paragraphs>22</Paragraphs>
  <ScaleCrop>false</ScaleCrop>
  <Company/>
  <LinksUpToDate>false</LinksUpToDate>
  <CharactersWithSpaces>11490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2021-09-02T11:10:00Z</dcterms:created>
  <dcterms:modified xsi:type="dcterms:W3CDTF">2021-09-02T11:11:00Z</dcterms:modified>
</cp:coreProperties>
</file>