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24B" w:rsidRDefault="002A524B" w:rsidP="002A524B">
      <w:pPr>
        <w:tabs>
          <w:tab w:val="left" w:pos="7730"/>
        </w:tabs>
        <w:rPr>
          <w:rFonts w:hint="cs"/>
          <w:sz w:val="44"/>
          <w:szCs w:val="44"/>
          <w:rtl/>
          <w:lang w:bidi="ar-JO"/>
        </w:rPr>
      </w:pPr>
    </w:p>
    <w:p w:rsidR="002A524B" w:rsidRPr="00F2581F" w:rsidRDefault="002A524B" w:rsidP="002A524B">
      <w:pPr>
        <w:tabs>
          <w:tab w:val="left" w:pos="7521"/>
        </w:tabs>
        <w:spacing w:after="0"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F2581F">
        <w:rPr>
          <w:rFonts w:hint="cs"/>
          <w:b/>
          <w:bCs/>
          <w:sz w:val="28"/>
          <w:szCs w:val="28"/>
          <w:rtl/>
          <w:lang w:bidi="ar-JO"/>
        </w:rPr>
        <w:t>تحليـــــــــــــــــــــــــــــــــل المحتـــــــــــــــــــــــــــوى</w:t>
      </w:r>
    </w:p>
    <w:p w:rsidR="002A524B" w:rsidRPr="00F2581F" w:rsidRDefault="002A524B" w:rsidP="002A524B">
      <w:pPr>
        <w:tabs>
          <w:tab w:val="left" w:pos="7521"/>
        </w:tabs>
        <w:spacing w:after="0"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F2581F">
        <w:rPr>
          <w:rFonts w:hint="cs"/>
          <w:b/>
          <w:bCs/>
          <w:sz w:val="28"/>
          <w:szCs w:val="28"/>
          <w:rtl/>
          <w:lang w:bidi="ar-JO"/>
        </w:rPr>
        <w:t xml:space="preserve">المادة التربية الإسلامية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</w:t>
      </w:r>
      <w:r w:rsidRPr="00F2581F">
        <w:rPr>
          <w:rFonts w:hint="cs"/>
          <w:b/>
          <w:bCs/>
          <w:sz w:val="28"/>
          <w:szCs w:val="28"/>
          <w:rtl/>
          <w:lang w:bidi="ar-JO"/>
        </w:rPr>
        <w:t xml:space="preserve">     الصف الأول الثانوي الشامل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F2581F">
        <w:rPr>
          <w:rFonts w:hint="cs"/>
          <w:b/>
          <w:bCs/>
          <w:sz w:val="28"/>
          <w:szCs w:val="28"/>
          <w:rtl/>
          <w:lang w:bidi="ar-JO"/>
        </w:rPr>
        <w:t xml:space="preserve">      الفصل الأول</w:t>
      </w:r>
    </w:p>
    <w:tbl>
      <w:tblPr>
        <w:bidiVisual/>
        <w:tblW w:w="14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4252"/>
        <w:gridCol w:w="2484"/>
        <w:gridCol w:w="2211"/>
        <w:gridCol w:w="1984"/>
        <w:gridCol w:w="1984"/>
      </w:tblGrid>
      <w:tr w:rsidR="002A524B" w:rsidRPr="00704502" w:rsidTr="006752D2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A524B" w:rsidRPr="00704502" w:rsidRDefault="002A524B" w:rsidP="006752D2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الدروس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A524B" w:rsidRPr="00704502" w:rsidRDefault="002A524B" w:rsidP="006752D2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2A524B" w:rsidRPr="00704502" w:rsidRDefault="002A524B" w:rsidP="006752D2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2A524B" w:rsidRPr="00704502" w:rsidRDefault="002A524B" w:rsidP="006752D2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 المصطلحات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524B" w:rsidRPr="00704502" w:rsidRDefault="002A524B" w:rsidP="006752D2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524B" w:rsidRPr="00704502" w:rsidRDefault="002A524B" w:rsidP="006752D2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الأحكام الشرعية</w:t>
            </w:r>
          </w:p>
        </w:tc>
      </w:tr>
      <w:tr w:rsidR="002A524B" w:rsidRPr="00704502" w:rsidTr="006752D2">
        <w:trPr>
          <w:trHeight w:val="5547"/>
          <w:jc w:val="center"/>
        </w:trPr>
        <w:tc>
          <w:tcPr>
            <w:tcW w:w="1701" w:type="dxa"/>
            <w:tcBorders>
              <w:bottom w:val="single" w:sz="4" w:space="0" w:color="000000"/>
            </w:tcBorders>
          </w:tcPr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علم التفسير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البقرة (153-157)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كتب السنة النبوية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حديث نبوي ( أعمال يستمر أجرها بعد الموت)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أدلة وجود الله تعالى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السيرة النبوية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الحضارة الإسلامية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القصص القر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آ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ني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المائدة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حديث (حرمة إيذاء النفس)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كسب الرزق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يبين مفهوم علم التفسير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 على اتجاهات المفسرين المختلفة و يقارن بينها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يتلو الآيات الكريمة تلاوة سليمة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يفسر الآيات تفسيرا إجماليا 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يستخرج الأحكام العقدية والعملية الواردة في  الآيات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 المقصود بالسنة ومكانتها من القرءان الكريم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يدرس لمحة عن بعض كتب السنة الشريفة ومناهج واضعيها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يدرس الحديث الشريف من جوانبه العملية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يتعرف الأدلة العقلية والحسية على وجود الله تعالى 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يكون قادرا على الرد على منكري وجود الله 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يتعرف نبذة من سيرة النبي محمد 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يستنتج العبر من سيرته العطرة ويكون قادرا على إسقاطها في واقعه 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 جانبا من الحضارة الإسلامية وخصائصها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يدرس سبب تراجع الحضارة الإسلامية ويضع حلولا لتلك الأسباب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يوضح المقصود والهدف من القصص القرآني 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يسقط القصة القر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آ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نية على واقعه ويستفيد منها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84" w:type="dxa"/>
            <w:tcBorders>
              <w:bottom w:val="single" w:sz="4" w:space="0" w:color="000000"/>
            </w:tcBorders>
          </w:tcPr>
          <w:p w:rsidR="002A524B" w:rsidRPr="00704502" w:rsidRDefault="002A524B" w:rsidP="006752D2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أهمية علم التفسير لفهم مراد كتاب الله تعالى</w:t>
            </w:r>
          </w:p>
          <w:p w:rsidR="002A524B" w:rsidRPr="00704502" w:rsidRDefault="002A524B" w:rsidP="006752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عجز الفكر البشري عن التوصل إلى التأويل التام لكتاب الله تعالى</w:t>
            </w:r>
          </w:p>
          <w:p w:rsidR="002A524B" w:rsidRPr="00704502" w:rsidRDefault="002A524B" w:rsidP="006752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الحياة الدنيا دار ابتلاء</w:t>
            </w:r>
          </w:p>
          <w:p w:rsidR="002A524B" w:rsidRPr="00704502" w:rsidRDefault="002A524B" w:rsidP="006752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تعدد كتب السنة النبوية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وشروط مصنفيها وطرائقهم ودرجات الأحاديث فيها </w:t>
            </w:r>
          </w:p>
          <w:p w:rsidR="002A524B" w:rsidRPr="00704502" w:rsidRDefault="002A524B" w:rsidP="006752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الصدقة دليل الصدق</w:t>
            </w:r>
          </w:p>
          <w:p w:rsidR="002A524B" w:rsidRPr="00704502" w:rsidRDefault="002A524B" w:rsidP="006752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حقيقة وجود الله  هي الحقيقة الكبرى</w:t>
            </w:r>
          </w:p>
          <w:p w:rsidR="002A524B" w:rsidRPr="00704502" w:rsidRDefault="002A524B" w:rsidP="006752D2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تراجع الحضارة الإسلامية</w:t>
            </w:r>
          </w:p>
          <w:p w:rsidR="002A524B" w:rsidRPr="00704502" w:rsidRDefault="002A524B" w:rsidP="006752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هو اثر طبيعي لتراجع السلوكيات الإيمانية  في حياتنا</w:t>
            </w:r>
          </w:p>
          <w:p w:rsidR="002A524B" w:rsidRPr="00704502" w:rsidRDefault="002A524B" w:rsidP="006752D2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عيسى عليه السلام نبي الله ورسوله</w:t>
            </w:r>
          </w:p>
          <w:p w:rsidR="002A524B" w:rsidRPr="00704502" w:rsidRDefault="002A524B" w:rsidP="006752D2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النفس الإنسانية مكرمة</w:t>
            </w:r>
          </w:p>
          <w:p w:rsidR="002A524B" w:rsidRPr="00704502" w:rsidRDefault="002A524B" w:rsidP="006752D2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الرزق بيد الله تعالى</w:t>
            </w:r>
          </w:p>
        </w:tc>
        <w:tc>
          <w:tcPr>
            <w:tcW w:w="2211" w:type="dxa"/>
          </w:tcPr>
          <w:p w:rsidR="002A524B" w:rsidRPr="00704502" w:rsidRDefault="002A524B" w:rsidP="006752D2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علم التفسير </w:t>
            </w:r>
          </w:p>
          <w:p w:rsidR="002A524B" w:rsidRPr="00704502" w:rsidRDefault="002A524B" w:rsidP="006752D2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التفسير الفقهي </w:t>
            </w:r>
            <w:r w:rsidRPr="00704502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التفسير</w:t>
            </w:r>
          </w:p>
          <w:p w:rsidR="002A524B" w:rsidRPr="00704502" w:rsidRDefault="002A524B" w:rsidP="006752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بالمأثور </w:t>
            </w:r>
          </w:p>
          <w:p w:rsidR="002A524B" w:rsidRPr="00704502" w:rsidRDefault="002A524B" w:rsidP="006752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الصبر  - صلوات من الله</w:t>
            </w:r>
          </w:p>
          <w:p w:rsidR="002A524B" w:rsidRPr="00704502" w:rsidRDefault="002A524B" w:rsidP="006752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الموطأ    - المسند</w:t>
            </w:r>
          </w:p>
          <w:p w:rsidR="002A524B" w:rsidRPr="00704502" w:rsidRDefault="002A524B" w:rsidP="006752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صدقة جارية</w:t>
            </w:r>
          </w:p>
          <w:p w:rsidR="002A524B" w:rsidRPr="00704502" w:rsidRDefault="002A524B" w:rsidP="006752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الإلحاد </w:t>
            </w:r>
            <w:r w:rsidRPr="00704502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الصدفة - السببية</w:t>
            </w:r>
          </w:p>
          <w:p w:rsidR="002A524B" w:rsidRPr="00704502" w:rsidRDefault="002A524B" w:rsidP="006752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السيرة النبوية</w:t>
            </w:r>
          </w:p>
          <w:p w:rsidR="002A524B" w:rsidRPr="00704502" w:rsidRDefault="002A524B" w:rsidP="006752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الحضارة</w:t>
            </w:r>
          </w:p>
          <w:p w:rsidR="002A524B" w:rsidRDefault="002A524B" w:rsidP="006752D2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القصة القرآنية</w:t>
            </w:r>
          </w:p>
          <w:p w:rsidR="002A524B" w:rsidRPr="00704502" w:rsidRDefault="002A524B" w:rsidP="006752D2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كسب الرزق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2A524B" w:rsidRPr="002E3600" w:rsidRDefault="002A524B" w:rsidP="006752D2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E36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الصبر والحلم على المسيء .</w:t>
            </w:r>
          </w:p>
          <w:p w:rsidR="002A524B" w:rsidRPr="002E3600" w:rsidRDefault="002A524B" w:rsidP="006752D2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E36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الاعتزاز بالإسلام . </w:t>
            </w:r>
          </w:p>
          <w:p w:rsidR="002A524B" w:rsidRPr="002E3600" w:rsidRDefault="002A524B" w:rsidP="006752D2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E36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الصفح والعفو عن إساءة الآخرين </w:t>
            </w:r>
          </w:p>
          <w:p w:rsidR="002A524B" w:rsidRPr="002E3600" w:rsidRDefault="002A524B" w:rsidP="006752D2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E36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كراهية الظلم </w:t>
            </w:r>
          </w:p>
          <w:p w:rsidR="002A524B" w:rsidRDefault="002A524B" w:rsidP="006752D2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E36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الاستقامة على دين الله تعالى .</w:t>
            </w:r>
          </w:p>
          <w:p w:rsidR="002A524B" w:rsidRDefault="002A524B" w:rsidP="006752D2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حرص الإسلام على حماية النفس الإنسانية.</w:t>
            </w:r>
          </w:p>
          <w:p w:rsidR="002A524B" w:rsidRDefault="002A524B" w:rsidP="006752D2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2A524B" w:rsidRDefault="002A524B" w:rsidP="006752D2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الحرص على الكسب المشرع.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2A524B" w:rsidRDefault="002A524B" w:rsidP="006752D2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تحريم اعتداء الإنسان على نفسه أو على الآخرين</w:t>
            </w:r>
          </w:p>
          <w:p w:rsidR="002A524B" w:rsidRDefault="002A524B" w:rsidP="006752D2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يستحب للمسلم أن يكثر من الصدقات.</w:t>
            </w:r>
          </w:p>
          <w:p w:rsidR="002A524B" w:rsidRDefault="002A524B" w:rsidP="006752D2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تحريم الكسب من غير ما أحل الله تعالى.</w:t>
            </w:r>
          </w:p>
          <w:p w:rsidR="002A524B" w:rsidRPr="00704502" w:rsidRDefault="002A524B" w:rsidP="006752D2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A524B" w:rsidRDefault="002A524B" w:rsidP="002A524B">
      <w:pPr>
        <w:tabs>
          <w:tab w:val="left" w:pos="7521"/>
        </w:tabs>
        <w:spacing w:after="0"/>
        <w:jc w:val="center"/>
        <w:rPr>
          <w:b/>
          <w:bCs/>
          <w:sz w:val="28"/>
          <w:szCs w:val="28"/>
          <w:rtl/>
          <w:lang w:bidi="ar-JO"/>
        </w:rPr>
      </w:pPr>
    </w:p>
    <w:p w:rsidR="002A524B" w:rsidRPr="00F2581F" w:rsidRDefault="002A524B" w:rsidP="002A524B">
      <w:pPr>
        <w:tabs>
          <w:tab w:val="left" w:pos="7521"/>
        </w:tabs>
        <w:spacing w:after="0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br w:type="page"/>
      </w:r>
      <w:r w:rsidRPr="00F2581F">
        <w:rPr>
          <w:rFonts w:hint="cs"/>
          <w:b/>
          <w:bCs/>
          <w:sz w:val="28"/>
          <w:szCs w:val="28"/>
          <w:rtl/>
          <w:lang w:bidi="ar-JO"/>
        </w:rPr>
        <w:lastRenderedPageBreak/>
        <w:t>تحليـــــــــــــــــــــــــــــــــل المحتـــــــــــــــــــــــــــوى</w:t>
      </w:r>
    </w:p>
    <w:p w:rsidR="002A524B" w:rsidRPr="00F2581F" w:rsidRDefault="002A524B" w:rsidP="002A524B">
      <w:pPr>
        <w:tabs>
          <w:tab w:val="left" w:pos="7521"/>
        </w:tabs>
        <w:spacing w:after="0"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F2581F">
        <w:rPr>
          <w:rFonts w:hint="cs"/>
          <w:b/>
          <w:bCs/>
          <w:sz w:val="28"/>
          <w:szCs w:val="28"/>
          <w:rtl/>
          <w:lang w:bidi="ar-JO"/>
        </w:rPr>
        <w:t xml:space="preserve">المادة التربية الإسلامية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</w:t>
      </w:r>
      <w:r w:rsidRPr="00F2581F">
        <w:rPr>
          <w:rFonts w:hint="cs"/>
          <w:b/>
          <w:bCs/>
          <w:sz w:val="28"/>
          <w:szCs w:val="28"/>
          <w:rtl/>
          <w:lang w:bidi="ar-JO"/>
        </w:rPr>
        <w:t xml:space="preserve">     الصف الأول الثانوي الشامل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F2581F">
        <w:rPr>
          <w:rFonts w:hint="cs"/>
          <w:b/>
          <w:bCs/>
          <w:sz w:val="28"/>
          <w:szCs w:val="28"/>
          <w:rtl/>
          <w:lang w:bidi="ar-JO"/>
        </w:rPr>
        <w:t xml:space="preserve">            الفصل الأول</w:t>
      </w:r>
    </w:p>
    <w:tbl>
      <w:tblPr>
        <w:bidiVisual/>
        <w:tblW w:w="14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4252"/>
        <w:gridCol w:w="2484"/>
        <w:gridCol w:w="2211"/>
        <w:gridCol w:w="1984"/>
        <w:gridCol w:w="1984"/>
      </w:tblGrid>
      <w:tr w:rsidR="002A524B" w:rsidRPr="00704502" w:rsidTr="006752D2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A524B" w:rsidRPr="00704502" w:rsidRDefault="002A524B" w:rsidP="006752D2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الدروس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A524B" w:rsidRPr="00704502" w:rsidRDefault="002A524B" w:rsidP="006752D2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2A524B" w:rsidRPr="00704502" w:rsidRDefault="002A524B" w:rsidP="006752D2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2A524B" w:rsidRPr="00704502" w:rsidRDefault="002A524B" w:rsidP="006752D2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 المصطلحات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524B" w:rsidRPr="00704502" w:rsidRDefault="002A524B" w:rsidP="006752D2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524B" w:rsidRPr="00704502" w:rsidRDefault="002A524B" w:rsidP="006752D2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الأحكام الشرعية</w:t>
            </w:r>
          </w:p>
        </w:tc>
      </w:tr>
      <w:tr w:rsidR="002A524B" w:rsidRPr="00704502" w:rsidTr="006752D2">
        <w:trPr>
          <w:trHeight w:val="6578"/>
          <w:jc w:val="center"/>
        </w:trPr>
        <w:tc>
          <w:tcPr>
            <w:tcW w:w="1701" w:type="dxa"/>
            <w:tcBorders>
              <w:bottom w:val="single" w:sz="4" w:space="0" w:color="000000"/>
            </w:tcBorders>
          </w:tcPr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النزعات العرقية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النور(30-31)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مبادئ في العقيدة الإسلامية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صلح الحديبية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أحكام البيوع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فصلت (30-36)</w:t>
            </w:r>
          </w:p>
          <w:p w:rsidR="002A524B" w:rsidRDefault="002A524B" w:rsidP="006752D2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الوصية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منهج الإسلام في الوقاية من الجريمة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المطففين (1-6)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حقوق الآباء والأبناء 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حديث نبوي ( بر الأم) منهج الإسلام في الوقاية من الجريمة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المطففين (1-6)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حقوق الآباء والأبناء 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حديث نبوي ( بر الأم)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يبين المقصود بالنزعات العرقية 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أسبابها  أمثلة عليها نتائجها  وآثارها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يقترح الحلول للتخلص منها 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يتلو الآيات الكريمة تلاوة سليمة </w:t>
            </w:r>
            <w:r w:rsidRPr="00704502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يفسر الآيات تفسيرا إجماليا 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يستخرج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الأحكام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لعقدية والعملية الواردة في  الآيات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يعدد مبادئ العقيدة الإسلامية و يدلل عليها من الآيات القر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آ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نية 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يتجنب السلوكيات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لمخلة بمبادئ العقيدة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يتعرف نبذة من سيرة النبي محمد 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يستنتج العبر من سيرته العطرة ويكون قادرا على إسقاطها في واقعه 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يقارن بين البيع والربا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يعدد بعض أنواع البيوع ويستخرج أحكامها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يجري دراسة محايدة حول بيع المرابحة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يتلو الآيات الكريمة تلاوة سليمة </w:t>
            </w:r>
            <w:r w:rsidRPr="00704502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يفسر الآيات تفسيرا إجماليا 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يستخرج الأحكام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لعقدية والعملية الواردة في  الآيات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يبين المقصود بالوصية </w:t>
            </w:r>
          </w:p>
          <w:p w:rsidR="002A524B" w:rsidRDefault="002A524B" w:rsidP="006752D2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يعدد أحكام الوصية ويدلل عليها من كتاب الله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يبين المقصود بالجريمة والعقوبة في الإسلام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يقارن بين المنهج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الوقائي والمنهج العلاجي 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يعدد أنواع العقوبات في الإسلام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ويستنتج آثارها على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المجتمع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يرد على الشبهات الواردة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فيها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 المقصود بالسنة ومكانتها من القرءان الكريم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يدرس لمحة عن بعض كتب السنة الشريفة ومناهج واضعيها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يتمثل القيم الواردة في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الموضوعات المقررة</w:t>
            </w:r>
          </w:p>
        </w:tc>
        <w:tc>
          <w:tcPr>
            <w:tcW w:w="2484" w:type="dxa"/>
            <w:tcBorders>
              <w:bottom w:val="single" w:sz="4" w:space="0" w:color="000000"/>
            </w:tcBorders>
          </w:tcPr>
          <w:p w:rsidR="002A524B" w:rsidRPr="00704502" w:rsidRDefault="002A524B" w:rsidP="006752D2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 عنصرية في الإسلام </w:t>
            </w:r>
          </w:p>
          <w:p w:rsidR="002A524B" w:rsidRPr="00704502" w:rsidRDefault="002A524B" w:rsidP="006752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ميزان التفاضل هو التقوى والعمل الصالح  </w:t>
            </w:r>
          </w:p>
          <w:p w:rsidR="002A524B" w:rsidRPr="00704502" w:rsidRDefault="002A524B" w:rsidP="006752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مقاصد الشريعة الأساسية الحفاظ على العرض والنسل</w:t>
            </w:r>
          </w:p>
          <w:p w:rsidR="002A524B" w:rsidRPr="00704502" w:rsidRDefault="002A524B" w:rsidP="006752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مبادئ العقيدة تجمع بين الثبات والمرونة</w:t>
            </w:r>
          </w:p>
          <w:p w:rsidR="002A524B" w:rsidRPr="00704502" w:rsidRDefault="002A524B" w:rsidP="006752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احل الله البيع وحرم الربا</w:t>
            </w:r>
          </w:p>
          <w:p w:rsidR="002A524B" w:rsidRPr="00704502" w:rsidRDefault="002A524B" w:rsidP="006752D2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الاستقامة علامة الإيمان</w:t>
            </w:r>
          </w:p>
          <w:p w:rsidR="002A524B" w:rsidRDefault="002A524B" w:rsidP="006752D2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حرمة الغش والاستغلال</w:t>
            </w:r>
          </w:p>
          <w:p w:rsidR="002A524B" w:rsidRPr="00704502" w:rsidRDefault="002A524B" w:rsidP="006752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العدل أساس الحم</w:t>
            </w:r>
          </w:p>
          <w:p w:rsidR="002A524B" w:rsidRPr="00704502" w:rsidRDefault="002A524B" w:rsidP="006752D2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بر الوالدين  وإلام خاصة</w:t>
            </w:r>
          </w:p>
        </w:tc>
        <w:tc>
          <w:tcPr>
            <w:tcW w:w="2211" w:type="dxa"/>
          </w:tcPr>
          <w:p w:rsidR="002A524B" w:rsidRPr="00704502" w:rsidRDefault="002A524B" w:rsidP="006752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ملك اليمين</w:t>
            </w:r>
          </w:p>
          <w:p w:rsidR="002A524B" w:rsidRPr="00704502" w:rsidRDefault="002A524B" w:rsidP="006752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بيع المرابحة</w:t>
            </w:r>
          </w:p>
          <w:p w:rsidR="002A524B" w:rsidRPr="00704502" w:rsidRDefault="002A524B" w:rsidP="006752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الوصية</w:t>
            </w:r>
          </w:p>
          <w:p w:rsidR="002A524B" w:rsidRDefault="002A524B" w:rsidP="006752D2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التطفيف</w:t>
            </w:r>
          </w:p>
          <w:p w:rsidR="002A524B" w:rsidRDefault="002A524B" w:rsidP="006752D2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الربا</w:t>
            </w:r>
          </w:p>
          <w:p w:rsidR="002A524B" w:rsidRDefault="002A524B" w:rsidP="006752D2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الاستصناع</w:t>
            </w:r>
          </w:p>
          <w:p w:rsidR="002A524B" w:rsidRDefault="002A524B" w:rsidP="006752D2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المرابحة</w:t>
            </w:r>
          </w:p>
          <w:p w:rsidR="002A524B" w:rsidRDefault="002A524B" w:rsidP="006752D2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التقسيط</w:t>
            </w:r>
          </w:p>
          <w:p w:rsidR="002A524B" w:rsidRDefault="002A524B" w:rsidP="006752D2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الوصية</w:t>
            </w:r>
          </w:p>
          <w:p w:rsidR="002A524B" w:rsidRDefault="002A524B" w:rsidP="006752D2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الحدود</w:t>
            </w:r>
          </w:p>
          <w:p w:rsidR="002A524B" w:rsidRDefault="002A524B" w:rsidP="006752D2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التعزير</w:t>
            </w:r>
          </w:p>
          <w:p w:rsidR="002A524B" w:rsidRPr="00704502" w:rsidRDefault="002A524B" w:rsidP="006752D2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القصاص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2A524B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استشعار عظمة الله تعالى في السر والعلن.</w:t>
            </w:r>
          </w:p>
          <w:p w:rsidR="002A524B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الابتعاد عن التقليد الأعمى.</w:t>
            </w:r>
          </w:p>
          <w:p w:rsidR="002A524B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الابتعاد عن البيع فيما حرم الله تعالى.</w:t>
            </w:r>
          </w:p>
          <w:p w:rsidR="002A524B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الحرص على تجنب الربا.</w:t>
            </w:r>
          </w:p>
          <w:p w:rsidR="002A524B" w:rsidRPr="00704502" w:rsidRDefault="002A524B" w:rsidP="006752D2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احرص على بر الوالدين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2A524B" w:rsidRDefault="002A524B" w:rsidP="006752D2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وجوب غض البصر وحفظ الفرج</w:t>
            </w:r>
          </w:p>
          <w:p w:rsidR="002A524B" w:rsidRDefault="002A524B" w:rsidP="006752D2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وجوب ستر العورة.</w:t>
            </w:r>
          </w:p>
          <w:p w:rsidR="002A524B" w:rsidRDefault="002A524B" w:rsidP="006752D2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تحريم زيارة العرافين وسؤالهم.</w:t>
            </w:r>
          </w:p>
          <w:p w:rsidR="002A524B" w:rsidRDefault="002A524B" w:rsidP="006752D2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وجوب طاعة الله تعالى ورسوله.</w:t>
            </w:r>
          </w:p>
          <w:p w:rsidR="002A524B" w:rsidRDefault="002A524B" w:rsidP="006752D2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تحريم الربا</w:t>
            </w:r>
          </w:p>
          <w:p w:rsidR="002A524B" w:rsidRDefault="002A524B" w:rsidP="006752D2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يجب أن لا تزيد الوصية عن ثلث التركة</w:t>
            </w:r>
          </w:p>
          <w:p w:rsidR="002A524B" w:rsidRPr="00704502" w:rsidRDefault="002A524B" w:rsidP="006752D2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وجوب بر الوالدين</w:t>
            </w:r>
          </w:p>
        </w:tc>
      </w:tr>
    </w:tbl>
    <w:p w:rsidR="002A524B" w:rsidRPr="00AA190C" w:rsidRDefault="002A524B" w:rsidP="002A524B">
      <w:pPr>
        <w:rPr>
          <w:sz w:val="16"/>
          <w:szCs w:val="16"/>
          <w:rtl/>
          <w:lang w:bidi="ar-JO"/>
        </w:rPr>
      </w:pPr>
    </w:p>
    <w:p w:rsidR="00005595" w:rsidRDefault="002A524B">
      <w:bookmarkStart w:id="0" w:name="_GoBack"/>
      <w:bookmarkEnd w:id="0"/>
    </w:p>
    <w:sectPr w:rsidR="00005595" w:rsidSect="00F2581F">
      <w:footerReference w:type="default" r:id="rId4"/>
      <w:pgSz w:w="16838" w:h="11906" w:orient="landscape"/>
      <w:pgMar w:top="737" w:right="680" w:bottom="1191" w:left="709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90C" w:rsidRDefault="002A524B" w:rsidP="00AA190C">
    <w:pPr>
      <w:rPr>
        <w:rFonts w:ascii="Arial" w:hAnsi="Arial" w:hint="cs"/>
        <w:b/>
        <w:bCs/>
        <w:rtl/>
      </w:rPr>
    </w:pPr>
    <w:r w:rsidRPr="005E1711">
      <w:rPr>
        <w:rFonts w:ascii="Arial" w:hAnsi="Arial"/>
        <w:b/>
        <w:bCs/>
      </w:rPr>
      <w:t>Form #QF71-1- 47rev.a</w:t>
    </w:r>
    <w:r>
      <w:rPr>
        <w:rFonts w:ascii="Arial" w:hAnsi="Arial" w:hint="cs"/>
        <w:b/>
        <w:bCs/>
        <w:rtl/>
      </w:rPr>
      <w:t xml:space="preserve">                                                                                                                          </w:t>
    </w:r>
    <w:r>
      <w:rPr>
        <w:rFonts w:ascii="Arial" w:hAnsi="Arial" w:hint="cs"/>
        <w:b/>
        <w:bCs/>
        <w:rtl/>
      </w:rPr>
      <w:t xml:space="preserve">                                                  إعداد </w:t>
    </w:r>
    <w:proofErr w:type="gramStart"/>
    <w:r>
      <w:rPr>
        <w:rFonts w:ascii="Arial" w:hAnsi="Arial" w:hint="cs"/>
        <w:b/>
        <w:bCs/>
        <w:rtl/>
      </w:rPr>
      <w:t>المعلم :</w:t>
    </w:r>
    <w:proofErr w:type="gramEnd"/>
    <w:r>
      <w:rPr>
        <w:rFonts w:ascii="Arial" w:hAnsi="Arial" w:hint="cs"/>
        <w:b/>
        <w:bCs/>
        <w:rtl/>
      </w:rPr>
      <w:t xml:space="preserve"> خالد أبوجلبان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4B"/>
    <w:rsid w:val="00034B3F"/>
    <w:rsid w:val="002A524B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761953-1BD3-49BF-880D-C66C2AD3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24B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52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24B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2021-08-29T08:43:00Z</dcterms:created>
  <dcterms:modified xsi:type="dcterms:W3CDTF">2021-08-29T08:44:00Z</dcterms:modified>
</cp:coreProperties>
</file>