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ECC" w:rsidRPr="00CB1A01" w:rsidRDefault="00FE5ECC" w:rsidP="00FE5ECC">
      <w:pPr>
        <w:pBdr>
          <w:top w:val="nil"/>
          <w:left w:val="nil"/>
          <w:bottom w:val="nil"/>
          <w:right w:val="nil"/>
          <w:between w:val="nil"/>
        </w:pBdr>
        <w:bidi/>
        <w:ind w:left="-7117"/>
        <w:jc w:val="center"/>
        <w:rPr>
          <w:rFonts w:ascii="Sakkal Majalla" w:eastAsia="Calibri" w:hAnsi="Sakkal Majalla" w:cs="Sakkal Majalla"/>
          <w:b/>
          <w:bCs/>
          <w:sz w:val="32"/>
          <w:szCs w:val="32"/>
        </w:rPr>
      </w:pPr>
      <w:r w:rsidRPr="00CB1A01">
        <w:rPr>
          <w:rFonts w:ascii="Sakkal Majalla" w:eastAsia="Calibri" w:hAnsi="Sakkal Majalla" w:cs="Sakkal Majalla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4568190</wp:posOffset>
            </wp:positionH>
            <wp:positionV relativeFrom="paragraph">
              <wp:posOffset>-427355</wp:posOffset>
            </wp:positionV>
            <wp:extent cx="273050" cy="37338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3050" cy="3733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CB1A01">
        <w:rPr>
          <w:rFonts w:ascii="Sakkal Majalla" w:eastAsia="Calibri" w:hAnsi="Sakkal Majalla" w:cs="Sakkal Majalla" w:hint="cs"/>
          <w:b/>
          <w:bCs/>
          <w:sz w:val="32"/>
          <w:szCs w:val="32"/>
          <w:rtl/>
        </w:rPr>
        <w:t xml:space="preserve">خطة تحضير درس </w:t>
      </w:r>
      <w:r>
        <w:rPr>
          <w:rFonts w:ascii="Sakkal Majalla" w:eastAsia="Calibri" w:hAnsi="Sakkal Majalla" w:cs="Sakkal Majalla" w:hint="cs"/>
          <w:b/>
          <w:bCs/>
          <w:sz w:val="32"/>
          <w:szCs w:val="32"/>
          <w:rtl/>
        </w:rPr>
        <w:t xml:space="preserve"> ل</w:t>
      </w:r>
      <w:r w:rsidRPr="00CB1A01">
        <w:rPr>
          <w:rFonts w:ascii="Sakkal Majalla" w:eastAsia="Calibri" w:hAnsi="Sakkal Majalla" w:cs="Sakkal Majalla"/>
          <w:b/>
          <w:bCs/>
          <w:sz w:val="32"/>
          <w:szCs w:val="32"/>
          <w:rtl/>
        </w:rPr>
        <w:t xml:space="preserve">مبحث :  </w:t>
      </w:r>
      <w:r w:rsidRPr="00CB1A01">
        <w:rPr>
          <w:rFonts w:ascii="Sakkal Majalla" w:eastAsia="Calibri" w:hAnsi="Sakkal Majalla" w:cs="Sakkal Majalla" w:hint="cs"/>
          <w:b/>
          <w:bCs/>
          <w:sz w:val="32"/>
          <w:szCs w:val="32"/>
          <w:rtl/>
        </w:rPr>
        <w:t>اللغة العربية</w:t>
      </w:r>
    </w:p>
    <w:p w:rsidR="00FE5ECC" w:rsidRPr="00CB1A01" w:rsidRDefault="00FE5ECC" w:rsidP="00FE5ECC">
      <w:pPr>
        <w:pBdr>
          <w:top w:val="nil"/>
          <w:left w:val="nil"/>
          <w:bottom w:val="nil"/>
          <w:right w:val="nil"/>
          <w:between w:val="nil"/>
        </w:pBdr>
        <w:bidi/>
        <w:ind w:left="-7117"/>
        <w:rPr>
          <w:rFonts w:ascii="Sakkal Majalla" w:eastAsia="Calibri" w:hAnsi="Sakkal Majalla" w:cs="Sakkal Majalla"/>
          <w:b/>
          <w:bCs/>
          <w:sz w:val="32"/>
          <w:szCs w:val="32"/>
          <w:rtl/>
        </w:rPr>
      </w:pPr>
      <w:r w:rsidRPr="00CB1A01">
        <w:rPr>
          <w:rFonts w:ascii="Sakkal Majalla" w:eastAsia="Calibri" w:hAnsi="Sakkal Majalla" w:cs="Sakkal Majalla"/>
          <w:b/>
          <w:bCs/>
          <w:sz w:val="32"/>
          <w:szCs w:val="32"/>
          <w:rtl/>
        </w:rPr>
        <w:t>الصف / المستو</w:t>
      </w:r>
      <w:r w:rsidRPr="00CB1A01">
        <w:rPr>
          <w:rFonts w:ascii="Sakkal Majalla" w:eastAsia="Calibri" w:hAnsi="Sakkal Majalla" w:cs="Sakkal Majalla" w:hint="cs"/>
          <w:b/>
          <w:bCs/>
          <w:sz w:val="32"/>
          <w:szCs w:val="32"/>
          <w:rtl/>
        </w:rPr>
        <w:t>ى</w:t>
      </w:r>
      <w:r w:rsidRPr="00CB1A01">
        <w:rPr>
          <w:rFonts w:ascii="Sakkal Majalla" w:eastAsia="Calibri" w:hAnsi="Sakkal Majalla" w:cs="Sakkal Majalla"/>
          <w:b/>
          <w:bCs/>
          <w:sz w:val="32"/>
          <w:szCs w:val="32"/>
          <w:rtl/>
        </w:rPr>
        <w:t>:</w:t>
      </w:r>
      <w:r w:rsidRPr="00CB1A01">
        <w:rPr>
          <w:rFonts w:ascii="Sakkal Majalla" w:eastAsia="Calibri" w:hAnsi="Sakkal Majalla" w:cs="Sakkal Majalla" w:hint="cs"/>
          <w:b/>
          <w:bCs/>
          <w:sz w:val="32"/>
          <w:szCs w:val="32"/>
          <w:rtl/>
        </w:rPr>
        <w:t xml:space="preserve"> العاشر الأساسي </w:t>
      </w:r>
      <w:r w:rsidRPr="00CB1A01">
        <w:rPr>
          <w:rFonts w:ascii="Sakkal Majalla" w:eastAsia="Calibri" w:hAnsi="Sakkal Majalla" w:cs="Sakkal Majalla"/>
          <w:b/>
          <w:bCs/>
          <w:sz w:val="32"/>
          <w:szCs w:val="32"/>
          <w:rtl/>
        </w:rPr>
        <w:tab/>
      </w:r>
      <w:r>
        <w:rPr>
          <w:rFonts w:ascii="Sakkal Majalla" w:eastAsia="Calibri" w:hAnsi="Sakkal Majalla" w:cs="Sakkal Majalla"/>
          <w:b/>
          <w:bCs/>
          <w:sz w:val="32"/>
          <w:szCs w:val="32"/>
          <w:rtl/>
        </w:rPr>
        <w:tab/>
      </w:r>
      <w:r>
        <w:rPr>
          <w:rFonts w:ascii="Sakkal Majalla" w:eastAsia="Calibri" w:hAnsi="Sakkal Majalla" w:cs="Sakkal Majalla"/>
          <w:b/>
          <w:bCs/>
          <w:sz w:val="32"/>
          <w:szCs w:val="32"/>
          <w:rtl/>
        </w:rPr>
        <w:tab/>
      </w:r>
      <w:r>
        <w:rPr>
          <w:rFonts w:ascii="Sakkal Majalla" w:eastAsia="Calibri" w:hAnsi="Sakkal Majalla" w:cs="Sakkal Majalla"/>
          <w:b/>
          <w:bCs/>
          <w:sz w:val="32"/>
          <w:szCs w:val="32"/>
          <w:rtl/>
        </w:rPr>
        <w:tab/>
      </w:r>
      <w:r>
        <w:rPr>
          <w:rFonts w:ascii="Sakkal Majalla" w:eastAsia="Calibri" w:hAnsi="Sakkal Majalla" w:cs="Sakkal Majalla"/>
          <w:b/>
          <w:bCs/>
          <w:sz w:val="32"/>
          <w:szCs w:val="32"/>
          <w:rtl/>
        </w:rPr>
        <w:tab/>
      </w:r>
      <w:r w:rsidRPr="00CB1A01">
        <w:rPr>
          <w:rFonts w:ascii="Sakkal Majalla" w:eastAsia="Calibri" w:hAnsi="Sakkal Majalla" w:cs="Sakkal Majalla"/>
          <w:b/>
          <w:bCs/>
          <w:sz w:val="32"/>
          <w:szCs w:val="32"/>
          <w:rtl/>
        </w:rPr>
        <w:t>صفحة</w:t>
      </w:r>
      <w:r w:rsidRPr="00CB1A01">
        <w:rPr>
          <w:rFonts w:ascii="Sakkal Majalla" w:eastAsia="Calibri" w:hAnsi="Sakkal Majalla" w:cs="Sakkal Majalla" w:hint="cs"/>
          <w:b/>
          <w:bCs/>
          <w:sz w:val="32"/>
          <w:szCs w:val="32"/>
          <w:rtl/>
        </w:rPr>
        <w:t>: 12-13</w:t>
      </w:r>
    </w:p>
    <w:p w:rsidR="00FE5ECC" w:rsidRPr="00EA1F4B" w:rsidRDefault="00FE5ECC" w:rsidP="00FE5ECC">
      <w:pPr>
        <w:pBdr>
          <w:top w:val="nil"/>
          <w:left w:val="nil"/>
          <w:bottom w:val="nil"/>
          <w:right w:val="nil"/>
          <w:between w:val="nil"/>
        </w:pBdr>
        <w:bidi/>
        <w:ind w:left="-7207"/>
        <w:rPr>
          <w:rFonts w:ascii="Simplified Arabic" w:hAnsi="Simplified Arabic" w:cs="Simplified Arabic"/>
          <w:color w:val="000000"/>
          <w:sz w:val="28"/>
          <w:szCs w:val="28"/>
        </w:rPr>
      </w:pPr>
      <w:r w:rsidRPr="00BC4B13">
        <w:rPr>
          <w:rFonts w:ascii="Sakkal Majalla" w:eastAsia="Calibri" w:hAnsi="Sakkal Majalla" w:cs="Sakkal Majalla"/>
          <w:b/>
          <w:bCs/>
          <w:sz w:val="32"/>
          <w:szCs w:val="32"/>
          <w:rtl/>
        </w:rPr>
        <w:t>عنوان الدرس:</w:t>
      </w:r>
      <w:r w:rsidRPr="00CB1A01"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</w:rPr>
        <w:t>الكيميائي الأول في جسمك</w:t>
      </w:r>
      <w:r>
        <w:rPr>
          <w:rFonts w:ascii="Simplified Arabic" w:hAnsi="Simplified Arabic" w:cs="Simplified Arabic"/>
          <w:color w:val="000000"/>
          <w:sz w:val="28"/>
          <w:szCs w:val="28"/>
          <w:rtl/>
        </w:rPr>
        <w:tab/>
      </w:r>
      <w:r>
        <w:rPr>
          <w:rFonts w:ascii="Simplified Arabic" w:hAnsi="Simplified Arabic" w:cs="Simplified Arabic"/>
          <w:color w:val="000000"/>
          <w:sz w:val="28"/>
          <w:szCs w:val="28"/>
          <w:rtl/>
        </w:rPr>
        <w:tab/>
      </w:r>
      <w:r>
        <w:rPr>
          <w:rFonts w:ascii="Simplified Arabic" w:hAnsi="Simplified Arabic" w:cs="Simplified Arabic"/>
          <w:color w:val="000000"/>
          <w:sz w:val="28"/>
          <w:szCs w:val="28"/>
          <w:rtl/>
        </w:rPr>
        <w:tab/>
      </w:r>
      <w:r>
        <w:rPr>
          <w:rFonts w:ascii="Simplified Arabic" w:hAnsi="Simplified Arabic" w:cs="Simplified Arabic" w:hint="cs"/>
          <w:color w:val="000000"/>
          <w:sz w:val="28"/>
          <w:szCs w:val="28"/>
          <w:rtl/>
        </w:rPr>
        <w:t xml:space="preserve">                                                                                     </w:t>
      </w:r>
      <w:r w:rsidRPr="00B32840">
        <w:rPr>
          <w:rFonts w:ascii="Simplified Arabic" w:hAnsi="Simplified Arabic" w:cs="Simplified Arabic"/>
          <w:color w:val="000000"/>
          <w:sz w:val="28"/>
          <w:szCs w:val="28"/>
          <w:rtl/>
        </w:rPr>
        <w:t xml:space="preserve">عدد الحصص : </w:t>
      </w:r>
      <w:r w:rsidRPr="00CB1A01"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  <w:t xml:space="preserve">حصة واحدة                                                                   </w:t>
      </w:r>
      <w:bookmarkStart w:id="0" w:name="_gjdgxs" w:colFirst="0" w:colLast="0"/>
      <w:bookmarkEnd w:id="0"/>
    </w:p>
    <w:tbl>
      <w:tblPr>
        <w:bidiVisual/>
        <w:tblW w:w="14625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64"/>
        <w:gridCol w:w="2550"/>
        <w:gridCol w:w="1989"/>
        <w:gridCol w:w="1442"/>
        <w:gridCol w:w="304"/>
        <w:gridCol w:w="1170"/>
        <w:gridCol w:w="1053"/>
        <w:gridCol w:w="4998"/>
        <w:gridCol w:w="555"/>
      </w:tblGrid>
      <w:tr w:rsidR="00FE5ECC" w:rsidRPr="00B32840" w:rsidTr="007A6EFC">
        <w:trPr>
          <w:jc w:val="right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5ECC" w:rsidRPr="00BC4B13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-7207"/>
              <w:jc w:val="right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</w:rPr>
            </w:pPr>
            <w:r w:rsidRPr="00BC4B13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الرقم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5ECC" w:rsidRPr="00BC4B13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207"/>
              <w:jc w:val="right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</w:rPr>
            </w:pPr>
            <w:r w:rsidRPr="00BC4B13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النتاجات الخاصـــة</w:t>
            </w: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5ECC" w:rsidRPr="00BC4B13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207"/>
              <w:jc w:val="right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</w:rPr>
            </w:pPr>
            <w:r w:rsidRPr="00BC4B13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المواد والأدوات والتجهيزات</w:t>
            </w:r>
          </w:p>
          <w:p w:rsidR="00FE5ECC" w:rsidRPr="00BC4B13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-7207"/>
              <w:jc w:val="right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</w:rPr>
            </w:pPr>
            <w:r w:rsidRPr="00BC4B13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( مصادر التعلم )</w:t>
            </w:r>
          </w:p>
        </w:tc>
        <w:tc>
          <w:tcPr>
            <w:tcW w:w="17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5ECC" w:rsidRPr="00BC4B13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-7207"/>
              <w:jc w:val="right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</w:rPr>
            </w:pPr>
            <w:r w:rsidRPr="00BC4B13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استراتيجيات التدريس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5ECC" w:rsidRPr="00BC4B13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207"/>
              <w:jc w:val="right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</w:rPr>
            </w:pPr>
            <w:r w:rsidRPr="00BC4B13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التقويــم</w:t>
            </w:r>
          </w:p>
        </w:tc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ECC" w:rsidRPr="00BC4B13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207"/>
              <w:jc w:val="right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</w:rPr>
            </w:pPr>
            <w:r w:rsidRPr="00BC4B13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التنفيــــــــــذ *</w:t>
            </w:r>
          </w:p>
        </w:tc>
      </w:tr>
      <w:tr w:rsidR="00FE5ECC" w:rsidRPr="00B32840" w:rsidTr="007A6EFC">
        <w:trPr>
          <w:trHeight w:val="352"/>
          <w:jc w:val="right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5ECC" w:rsidRPr="00BC4B13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-7207"/>
              <w:jc w:val="right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5ECC" w:rsidRPr="00BC4B13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-7207"/>
              <w:jc w:val="right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1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5ECC" w:rsidRPr="00BC4B13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-7207"/>
              <w:jc w:val="right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17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5ECC" w:rsidRPr="00BC4B13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-7207"/>
              <w:jc w:val="right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5ECC" w:rsidRPr="00BC4B13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-7207"/>
              <w:jc w:val="right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</w:rPr>
            </w:pPr>
            <w:r w:rsidRPr="00BC4B13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الإستراتيجية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ECC" w:rsidRPr="00BC4B13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-7207"/>
              <w:jc w:val="right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</w:rPr>
            </w:pPr>
            <w:bookmarkStart w:id="1" w:name="_GoBack"/>
            <w:bookmarkEnd w:id="1"/>
            <w:r w:rsidRPr="00BC4B13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الأداة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5ECC" w:rsidRPr="00BC4B13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207"/>
              <w:jc w:val="right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</w:rPr>
            </w:pPr>
            <w:r w:rsidRPr="00BC4B13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الإجـــراءات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5ECC" w:rsidRPr="00BC4B13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-7207"/>
              <w:jc w:val="right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</w:rPr>
            </w:pPr>
            <w:r w:rsidRPr="00BC4B13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الزمن</w:t>
            </w:r>
          </w:p>
        </w:tc>
      </w:tr>
      <w:tr w:rsidR="00FE5ECC" w:rsidRPr="00B32840" w:rsidTr="007A6EFC">
        <w:trPr>
          <w:trHeight w:val="3671"/>
          <w:jc w:val="righ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5ECC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implified Arabic" w:hAnsi="Simplified Arabic" w:cs="Simplified Arabic"/>
                <w:color w:val="000000"/>
                <w:sz w:val="32"/>
                <w:szCs w:val="32"/>
                <w:rtl/>
              </w:rPr>
            </w:pPr>
          </w:p>
          <w:p w:rsidR="00FE5ECC" w:rsidRPr="00B3284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implified Arabic" w:hAnsi="Simplified Arabic" w:cs="Simplified Arabic"/>
                <w:color w:val="000000"/>
                <w:sz w:val="32"/>
                <w:szCs w:val="32"/>
              </w:rPr>
            </w:pPr>
          </w:p>
          <w:p w:rsidR="00FE5ECC" w:rsidRPr="00B3284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Simplified Arabic" w:hAnsi="Simplified Arabic" w:cs="Simplified Arabic"/>
                <w:color w:val="000000"/>
                <w:sz w:val="32"/>
                <w:szCs w:val="32"/>
              </w:rPr>
            </w:pPr>
            <w:r w:rsidRPr="00B32840">
              <w:rPr>
                <w:rFonts w:ascii="Simplified Arabic" w:hAnsi="Simplified Arabic" w:cs="Simplified Arabic"/>
                <w:color w:val="000000"/>
                <w:sz w:val="32"/>
                <w:szCs w:val="32"/>
              </w:rPr>
              <w:t>1</w:t>
            </w:r>
          </w:p>
          <w:p w:rsidR="00FE5ECC" w:rsidRPr="00B3284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Simplified Arabic" w:hAnsi="Simplified Arabic" w:cs="Simplified Arabic"/>
                <w:color w:val="000000"/>
                <w:sz w:val="32"/>
                <w:szCs w:val="32"/>
              </w:rPr>
            </w:pPr>
          </w:p>
          <w:p w:rsidR="00FE5ECC" w:rsidRPr="00B3284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Simplified Arabic" w:hAnsi="Simplified Arabic" w:cs="Simplified Arabic"/>
                <w:color w:val="000000"/>
                <w:sz w:val="32"/>
                <w:szCs w:val="32"/>
              </w:rPr>
            </w:pPr>
          </w:p>
          <w:p w:rsidR="00FE5ECC" w:rsidRPr="00B3284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Simplified Arabic" w:hAnsi="Simplified Arabic" w:cs="Simplified Arabic"/>
                <w:color w:val="000000"/>
                <w:sz w:val="32"/>
                <w:szCs w:val="32"/>
              </w:rPr>
            </w:pPr>
            <w:r w:rsidRPr="00B32840">
              <w:rPr>
                <w:rFonts w:ascii="Simplified Arabic" w:hAnsi="Simplified Arabic" w:cs="Simplified Arabic"/>
                <w:color w:val="000000"/>
                <w:sz w:val="32"/>
                <w:szCs w:val="32"/>
              </w:rPr>
              <w:t>2</w:t>
            </w:r>
          </w:p>
          <w:p w:rsidR="00FE5ECC" w:rsidRPr="00B3284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Simplified Arabic" w:hAnsi="Simplified Arabic" w:cs="Simplified Arabic"/>
                <w:color w:val="000000"/>
                <w:sz w:val="32"/>
                <w:szCs w:val="32"/>
              </w:rPr>
            </w:pPr>
          </w:p>
          <w:p w:rsidR="00FE5ECC" w:rsidRPr="00B3284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Simplified Arabic" w:hAnsi="Simplified Arabic" w:cs="Simplified Arabic"/>
                <w:color w:val="000000"/>
                <w:sz w:val="32"/>
                <w:szCs w:val="32"/>
              </w:rPr>
            </w:pPr>
          </w:p>
          <w:p w:rsidR="00FE5ECC" w:rsidRPr="00B3284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Simplified Arabic" w:hAnsi="Simplified Arabic" w:cs="Simplified Arabic"/>
                <w:color w:val="000000"/>
                <w:sz w:val="32"/>
                <w:szCs w:val="32"/>
              </w:rPr>
            </w:pPr>
            <w:r>
              <w:rPr>
                <w:rFonts w:ascii="Simplified Arabic" w:hAnsi="Simplified Arabic" w:cs="Simplified Arabic" w:hint="cs"/>
                <w:color w:val="000000"/>
                <w:sz w:val="32"/>
                <w:szCs w:val="32"/>
                <w:rtl/>
              </w:rPr>
              <w:t>3</w:t>
            </w:r>
          </w:p>
          <w:p w:rsidR="00FE5ECC" w:rsidRPr="00B3284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Simplified Arabic" w:hAnsi="Simplified Arabic" w:cs="Simplified Arabic"/>
                <w:color w:val="000000"/>
                <w:sz w:val="32"/>
                <w:szCs w:val="32"/>
              </w:rPr>
            </w:pPr>
          </w:p>
          <w:p w:rsidR="00FE5ECC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Simplified Arabic" w:hAnsi="Simplified Arabic" w:cs="Simplified Arabic"/>
                <w:color w:val="000000"/>
                <w:sz w:val="32"/>
                <w:szCs w:val="32"/>
                <w:rtl/>
              </w:rPr>
            </w:pPr>
          </w:p>
          <w:p w:rsidR="00FE5ECC" w:rsidRPr="00B3284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Simplified Arabic" w:hAnsi="Simplified Arabic" w:cs="Simplified Arabic"/>
                <w:color w:val="000000"/>
                <w:sz w:val="32"/>
                <w:szCs w:val="32"/>
              </w:rPr>
            </w:pPr>
            <w:r>
              <w:rPr>
                <w:rFonts w:ascii="Simplified Arabic" w:hAnsi="Simplified Arabic" w:cs="Simplified Arabic" w:hint="cs"/>
                <w:color w:val="000000"/>
                <w:sz w:val="32"/>
                <w:szCs w:val="32"/>
                <w:rtl/>
              </w:rPr>
              <w:t>4</w:t>
            </w:r>
          </w:p>
          <w:p w:rsidR="00FE5ECC" w:rsidRPr="00B3284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Simplified Arabic" w:hAnsi="Simplified Arabic" w:cs="Simplified Arabic"/>
                <w:color w:val="000000"/>
                <w:sz w:val="32"/>
                <w:szCs w:val="32"/>
              </w:rPr>
            </w:pPr>
          </w:p>
          <w:p w:rsidR="00FE5ECC" w:rsidRPr="00B3284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Simplified Arabic" w:hAnsi="Simplified Arabic" w:cs="Simplified Arabic"/>
                <w:color w:val="000000"/>
                <w:sz w:val="32"/>
                <w:szCs w:val="32"/>
              </w:rPr>
            </w:pPr>
          </w:p>
          <w:p w:rsidR="00FE5ECC" w:rsidRPr="00B3284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Simplified Arabic" w:hAnsi="Simplified Arabic" w:cs="Simplified Arabic"/>
                <w:color w:val="000000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5ECC" w:rsidRPr="00BF0C6C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akkal Majalla" w:eastAsia="Calibri" w:hAnsi="Sakkal Majalla" w:cs="Sakkal Majalla"/>
                <w:b/>
                <w:bCs/>
                <w:sz w:val="32"/>
                <w:szCs w:val="32"/>
              </w:rPr>
            </w:pPr>
            <w:r w:rsidRPr="00BF0C6C">
              <w:rPr>
                <w:rFonts w:ascii="Sakkal Majalla" w:eastAsia="Calibri" w:hAnsi="Sakkal Majalla" w:cs="Sakkal Majalla"/>
                <w:b/>
                <w:bCs/>
                <w:sz w:val="32"/>
                <w:szCs w:val="32"/>
                <w:rtl/>
              </w:rPr>
              <w:lastRenderedPageBreak/>
              <w:t>يتوقع</w:t>
            </w:r>
            <w:r>
              <w:rPr>
                <w:rFonts w:ascii="Sakkal Majalla" w:eastAsia="Calibri" w:hAnsi="Sakkal Majalla" w:cs="Sakkal Majalla"/>
                <w:b/>
                <w:bCs/>
                <w:sz w:val="32"/>
                <w:szCs w:val="32"/>
                <w:rtl/>
              </w:rPr>
              <w:t xml:space="preserve"> من الطالب أن يكون قادرا على </w:t>
            </w:r>
            <w:r>
              <w:rPr>
                <w:rFonts w:ascii="Sakkal Majalla" w:eastAsia="Calibri" w:hAnsi="Sakkal Majalla" w:cs="Sakkal Majalla" w:hint="cs"/>
                <w:b/>
                <w:bCs/>
                <w:sz w:val="32"/>
                <w:szCs w:val="32"/>
                <w:rtl/>
              </w:rPr>
              <w:t>أن:</w:t>
            </w:r>
          </w:p>
          <w:p w:rsidR="00FE5ECC" w:rsidRPr="001646C3" w:rsidRDefault="00FE5ECC" w:rsidP="007A6EFC">
            <w:pPr>
              <w:bidi/>
              <w:rPr>
                <w:rFonts w:ascii="Sakkal Majalla" w:eastAsia="Calibri" w:hAnsi="Sakkal Majalla" w:cs="Sakkal Majalla"/>
                <w:b/>
                <w:bCs/>
                <w:sz w:val="32"/>
                <w:szCs w:val="32"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sz w:val="32"/>
                <w:szCs w:val="32"/>
                <w:rtl/>
              </w:rPr>
              <w:t>-يقرأ</w:t>
            </w:r>
            <w:r w:rsidRPr="001646C3">
              <w:rPr>
                <w:rFonts w:ascii="Sakkal Majalla" w:eastAsia="Calibri" w:hAnsi="Sakkal Majalla" w:cs="Sakkal Majalla" w:hint="cs"/>
                <w:b/>
                <w:bCs/>
                <w:sz w:val="32"/>
                <w:szCs w:val="32"/>
                <w:rtl/>
              </w:rPr>
              <w:t xml:space="preserve"> النص قراءة </w:t>
            </w:r>
            <w:proofErr w:type="spellStart"/>
            <w:r w:rsidRPr="001646C3">
              <w:rPr>
                <w:rFonts w:ascii="Sakkal Majalla" w:eastAsia="Calibri" w:hAnsi="Sakkal Majalla" w:cs="Sakkal Majalla" w:hint="cs"/>
                <w:b/>
                <w:bCs/>
                <w:sz w:val="32"/>
                <w:szCs w:val="32"/>
                <w:rtl/>
              </w:rPr>
              <w:t>جهرية</w:t>
            </w:r>
            <w:proofErr w:type="spellEnd"/>
            <w:r w:rsidRPr="001646C3">
              <w:rPr>
                <w:rFonts w:ascii="Sakkal Majalla" w:eastAsia="Calibri" w:hAnsi="Sakkal Majalla" w:cs="Sakkal Majalla" w:hint="cs"/>
                <w:b/>
                <w:bCs/>
                <w:sz w:val="32"/>
                <w:szCs w:val="32"/>
                <w:rtl/>
              </w:rPr>
              <w:t xml:space="preserve"> معبرة مراعيا فيها سلامة النطق وحسن الأداء. </w:t>
            </w:r>
          </w:p>
          <w:p w:rsidR="00FE5ECC" w:rsidRPr="001646C3" w:rsidRDefault="00FE5ECC" w:rsidP="007A6EFC">
            <w:pPr>
              <w:bidi/>
              <w:rPr>
                <w:rFonts w:ascii="Sakkal Majalla" w:eastAsia="Calibri" w:hAnsi="Sakkal Majalla" w:cs="Sakkal Majalla"/>
                <w:b/>
                <w:bCs/>
                <w:sz w:val="32"/>
                <w:szCs w:val="32"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sz w:val="32"/>
                <w:szCs w:val="32"/>
                <w:rtl/>
              </w:rPr>
              <w:t>-</w:t>
            </w:r>
            <w:r w:rsidRPr="001646C3">
              <w:rPr>
                <w:rFonts w:ascii="Sakkal Majalla" w:eastAsia="Calibri" w:hAnsi="Sakkal Majalla" w:cs="Sakkal Majalla"/>
                <w:b/>
                <w:bCs/>
                <w:sz w:val="32"/>
                <w:szCs w:val="32"/>
                <w:rtl/>
              </w:rPr>
              <w:t xml:space="preserve">يفسر </w:t>
            </w:r>
            <w:r>
              <w:rPr>
                <w:rFonts w:ascii="Sakkal Majalla" w:eastAsia="Calibri" w:hAnsi="Sakkal Majalla" w:cs="Sakkal Majalla" w:hint="cs"/>
                <w:b/>
                <w:bCs/>
                <w:sz w:val="32"/>
                <w:szCs w:val="32"/>
                <w:rtl/>
              </w:rPr>
              <w:t xml:space="preserve">ما استصعب عليه من مفردات </w:t>
            </w:r>
            <w:r>
              <w:rPr>
                <w:rFonts w:ascii="Sakkal Majalla" w:eastAsia="Calibri" w:hAnsi="Sakkal Majalla" w:cs="Sakkal Majalla"/>
                <w:b/>
                <w:bCs/>
                <w:sz w:val="32"/>
                <w:szCs w:val="32"/>
                <w:rtl/>
              </w:rPr>
              <w:t xml:space="preserve"> وتراكيب لغوية ويوظفها في م</w:t>
            </w:r>
            <w:r>
              <w:rPr>
                <w:rFonts w:ascii="Sakkal Majalla" w:eastAsia="Calibri" w:hAnsi="Sakkal Majalla" w:cs="Sakkal Majalla" w:hint="cs"/>
                <w:b/>
                <w:bCs/>
                <w:sz w:val="32"/>
                <w:szCs w:val="32"/>
                <w:rtl/>
              </w:rPr>
              <w:t>و</w:t>
            </w:r>
            <w:r w:rsidRPr="001646C3">
              <w:rPr>
                <w:rFonts w:ascii="Sakkal Majalla" w:eastAsia="Calibri" w:hAnsi="Sakkal Majalla" w:cs="Sakkal Majalla"/>
                <w:b/>
                <w:bCs/>
                <w:sz w:val="32"/>
                <w:szCs w:val="32"/>
                <w:rtl/>
              </w:rPr>
              <w:t xml:space="preserve">اقف حياتية مختلفة. </w:t>
            </w:r>
          </w:p>
          <w:p w:rsidR="00FE5ECC" w:rsidRDefault="00FE5ECC" w:rsidP="007A6EFC">
            <w:pPr>
              <w:bidi/>
              <w:rPr>
                <w:rFonts w:ascii="Sakkal Majalla" w:eastAsia="Calibri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sz w:val="32"/>
                <w:szCs w:val="32"/>
                <w:rtl/>
              </w:rPr>
              <w:t xml:space="preserve">- </w:t>
            </w:r>
            <w:r w:rsidRPr="00AA5037">
              <w:rPr>
                <w:rFonts w:ascii="Sakkal Majalla" w:eastAsia="Calibri" w:hAnsi="Sakkal Majalla" w:cs="Sakkal Majalla"/>
                <w:b/>
                <w:bCs/>
                <w:sz w:val="32"/>
                <w:szCs w:val="32"/>
                <w:rtl/>
              </w:rPr>
              <w:t>يستخلص ما يحويه النص من</w:t>
            </w:r>
            <w:r>
              <w:rPr>
                <w:rFonts w:ascii="Sakkal Majalla" w:eastAsia="Calibri" w:hAnsi="Sakkal Majalla" w:cs="Sakkal Majalla"/>
                <w:b/>
                <w:bCs/>
                <w:sz w:val="32"/>
                <w:szCs w:val="32"/>
                <w:rtl/>
              </w:rPr>
              <w:t xml:space="preserve"> أفكار رئيسة وفرعية مميزا بينها</w:t>
            </w:r>
            <w:r>
              <w:rPr>
                <w:rFonts w:ascii="Sakkal Majalla" w:eastAsia="Calibri" w:hAnsi="Sakkal Majalla" w:cs="Sakkal Majalla" w:hint="cs"/>
                <w:b/>
                <w:bCs/>
                <w:sz w:val="32"/>
                <w:szCs w:val="32"/>
                <w:rtl/>
              </w:rPr>
              <w:t xml:space="preserve">، </w:t>
            </w:r>
            <w:r w:rsidRPr="00AA5037">
              <w:rPr>
                <w:rFonts w:ascii="Sakkal Majalla" w:eastAsia="Calibri" w:hAnsi="Sakkal Majalla" w:cs="Sakkal Majalla"/>
                <w:b/>
                <w:bCs/>
                <w:sz w:val="32"/>
                <w:szCs w:val="32"/>
                <w:rtl/>
              </w:rPr>
              <w:t xml:space="preserve">ويوظفها في مهارة المحادثة </w:t>
            </w:r>
          </w:p>
          <w:p w:rsidR="00FE5ECC" w:rsidRDefault="00FE5ECC" w:rsidP="007A6EFC">
            <w:pPr>
              <w:bidi/>
              <w:rPr>
                <w:rFonts w:ascii="Sakkal Majalla" w:eastAsia="Calibri" w:hAnsi="Sakkal Majalla" w:cs="Sakkal Majalla"/>
                <w:b/>
                <w:bCs/>
                <w:sz w:val="32"/>
                <w:szCs w:val="32"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sz w:val="32"/>
                <w:szCs w:val="32"/>
                <w:rtl/>
              </w:rPr>
              <w:t>-</w:t>
            </w:r>
            <w:r w:rsidRPr="001646C3">
              <w:rPr>
                <w:rFonts w:ascii="Sakkal Majalla" w:eastAsia="Calibri" w:hAnsi="Sakkal Majalla" w:cs="Sakkal Majalla" w:hint="cs"/>
                <w:b/>
                <w:bCs/>
                <w:sz w:val="32"/>
                <w:szCs w:val="32"/>
                <w:rtl/>
              </w:rPr>
              <w:t>يتذوق الصور الفنية، ويبدي رأيه في بعض التراكيب.</w:t>
            </w:r>
          </w:p>
          <w:p w:rsidR="00FE5ECC" w:rsidRPr="00CC65E5" w:rsidRDefault="00FE5ECC" w:rsidP="007A6EFC">
            <w:pPr>
              <w:bidi/>
              <w:rPr>
                <w:rFonts w:ascii="Sakkal Majalla" w:eastAsia="Calibri" w:hAnsi="Sakkal Majalla" w:cs="Sakkal Majalla"/>
                <w:sz w:val="32"/>
                <w:szCs w:val="32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5ECC" w:rsidRPr="00B3284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</w:p>
          <w:p w:rsidR="00FE5ECC" w:rsidRPr="000964D9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0964D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ملزمة الفاقد التعليمي </w:t>
            </w:r>
            <w:r w:rsidRPr="000964D9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الصف العاشر الأساسي</w:t>
            </w:r>
          </w:p>
          <w:p w:rsidR="00FE5ECC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  <w:p w:rsidR="00FE5ECC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  <w:p w:rsidR="00FE5ECC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  <w:p w:rsidR="00FE5ECC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  <w:p w:rsidR="00FE5ECC" w:rsidRPr="000964D9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  <w:p w:rsidR="00FE5ECC" w:rsidRPr="00B3284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  <w:r w:rsidRPr="000964D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أقلام </w:t>
            </w:r>
            <w:proofErr w:type="spellStart"/>
            <w:r w:rsidRPr="000964D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وايت</w:t>
            </w:r>
            <w:proofErr w:type="spellEnd"/>
            <w:r w:rsidRPr="000964D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بورد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5ECC" w:rsidRPr="002263F6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  <w:p w:rsidR="00FE5ECC" w:rsidRPr="002263F6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  <w:p w:rsidR="00FE5ECC" w:rsidRPr="002263F6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  <w:p w:rsidR="00FE5ECC" w:rsidRPr="002263F6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2263F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* التدريس المباشر </w:t>
            </w:r>
          </w:p>
          <w:p w:rsidR="00FE5ECC" w:rsidRPr="002263F6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  <w:p w:rsidR="00FE5ECC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263F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التعلم في مجموعات</w:t>
            </w:r>
          </w:p>
          <w:p w:rsidR="00FE5ECC" w:rsidRPr="002263F6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  <w:p w:rsidR="00FE5ECC" w:rsidRPr="002263F6" w:rsidRDefault="00FE5ECC" w:rsidP="007A6EFC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استراتيجية</w:t>
            </w:r>
            <w:proofErr w:type="spellEnd"/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proofErr w:type="spellStart"/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اقرأ</w:t>
            </w:r>
            <w:r w:rsidRPr="00694BF1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شارك</w:t>
            </w:r>
            <w:proofErr w:type="spellEnd"/>
            <w:r w:rsidRPr="00694BF1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ناقش:</w:t>
            </w:r>
          </w:p>
          <w:p w:rsidR="00FE5ECC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  <w:p w:rsidR="00FE5ECC" w:rsidRPr="002263F6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  <w:p w:rsidR="00FE5ECC" w:rsidRPr="002263F6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2263F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التعلم من خلال النشاط </w:t>
            </w:r>
          </w:p>
          <w:p w:rsidR="00FE5ECC" w:rsidRPr="002263F6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  <w:p w:rsidR="00FE5ECC" w:rsidRPr="002263F6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  <w:p w:rsidR="00FE5ECC" w:rsidRPr="002263F6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  <w:p w:rsidR="00FE5ECC" w:rsidRPr="002263F6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  <w:p w:rsidR="00FE5ECC" w:rsidRPr="002263F6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  <w:p w:rsidR="00FE5ECC" w:rsidRPr="002263F6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  <w:p w:rsidR="00FE5ECC" w:rsidRPr="002263F6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  <w:p w:rsidR="00FE5ECC" w:rsidRPr="002263F6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  <w:p w:rsidR="00FE5ECC" w:rsidRPr="002263F6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  <w:p w:rsidR="00FE5ECC" w:rsidRPr="002263F6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5ECC" w:rsidRPr="009C2CD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  <w:p w:rsidR="00FE5ECC" w:rsidRPr="009C2CD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  <w:p w:rsidR="00FE5ECC" w:rsidRPr="009C2CD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  <w:p w:rsidR="00FE5ECC" w:rsidRPr="009C2CD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9C2CD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*التواصل</w:t>
            </w:r>
          </w:p>
          <w:p w:rsidR="00FE5ECC" w:rsidRPr="009C2CD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9C2CD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(أسئلة وأجوبة )</w:t>
            </w:r>
          </w:p>
          <w:p w:rsidR="00FE5ECC" w:rsidRPr="009C2CD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  <w:p w:rsidR="00FE5ECC" w:rsidRPr="009C2CD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  <w:p w:rsidR="00FE5ECC" w:rsidRPr="009C2CD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9C2CD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*الملاحظة</w:t>
            </w:r>
          </w:p>
          <w:p w:rsidR="00FE5ECC" w:rsidRPr="009C2CD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  <w:p w:rsidR="00FE5ECC" w:rsidRPr="009C2CD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9C2CD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قلم وورقة </w:t>
            </w:r>
          </w:p>
          <w:p w:rsidR="00FE5ECC" w:rsidRPr="009C2CD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  <w:p w:rsidR="00FE5ECC" w:rsidRPr="009C2CD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9C2CD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ورقة عمل </w:t>
            </w:r>
          </w:p>
          <w:p w:rsidR="00FE5ECC" w:rsidRPr="009C2CD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  <w:p w:rsidR="00FE5ECC" w:rsidRPr="009C2CD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5ECC" w:rsidRPr="009C2CD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7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  <w:p w:rsidR="00FE5ECC" w:rsidRPr="009C2CD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7"/>
              </w:tabs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  <w:p w:rsidR="00FE5ECC" w:rsidRPr="009C2CD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7"/>
              </w:tabs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9C2CD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قائمة رصد </w:t>
            </w:r>
          </w:p>
          <w:p w:rsidR="00FE5ECC" w:rsidRPr="009C2CD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7"/>
              </w:tabs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  <w:p w:rsidR="00FE5ECC" w:rsidRPr="009C2CD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7"/>
              </w:tabs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  <w:p w:rsidR="00FE5ECC" w:rsidRPr="009C2CD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7"/>
              </w:tabs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  <w:p w:rsidR="00FE5ECC" w:rsidRPr="009C2CD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7"/>
              </w:tabs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9C2CD0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*</w:t>
            </w:r>
            <w:r w:rsidRPr="009C2CD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سلم تقدير لفظي </w:t>
            </w:r>
          </w:p>
          <w:p w:rsidR="00FE5ECC" w:rsidRPr="009C2CD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7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  <w:p w:rsidR="00FE5ECC" w:rsidRPr="009C2CD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5ECC" w:rsidRPr="000964D9" w:rsidRDefault="00FE5ECC" w:rsidP="007A6EFC">
            <w:pPr>
              <w:bidi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</w:pPr>
            <w:r w:rsidRPr="000964D9">
              <w:rPr>
                <w:rFonts w:ascii="Sakkal Majalla" w:eastAsia="Calibri" w:hAnsi="Sakkal Majalla" w:cs="Sakkal Majalla" w:hint="cs"/>
                <w:b/>
                <w:bCs/>
                <w:sz w:val="28"/>
                <w:szCs w:val="28"/>
                <w:rtl/>
              </w:rPr>
              <w:t>أولا: أوزّع الطلاب إلى ست مجموعات، تتضمن كل مجموعة 4-3 طلاب، مع تحديد رقم لكل مجموعة.</w:t>
            </w:r>
          </w:p>
          <w:p w:rsidR="00FE5ECC" w:rsidRPr="00B37C3C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akkal Majalla" w:eastAsia="Calibri" w:hAnsi="Sakkal Majalla" w:cs="Sakkal Majalla"/>
                <w:b/>
                <w:bCs/>
                <w:sz w:val="32"/>
                <w:szCs w:val="32"/>
              </w:rPr>
            </w:pPr>
            <w:r w:rsidRPr="00B37C3C">
              <w:rPr>
                <w:rFonts w:ascii="Sakkal Majalla" w:eastAsia="Calibri" w:hAnsi="Sakkal Majalla" w:cs="Sakkal Majalla"/>
                <w:b/>
                <w:bCs/>
                <w:color w:val="FF0000"/>
                <w:sz w:val="32"/>
                <w:szCs w:val="32"/>
                <w:rtl/>
              </w:rPr>
              <w:t>الاندماج / التهيئة</w:t>
            </w:r>
            <w:r w:rsidRPr="00B37C3C">
              <w:rPr>
                <w:rFonts w:ascii="Sakkal Majalla" w:eastAsia="Calibri" w:hAnsi="Sakkal Majalla" w:cs="Sakkal Majalla" w:hint="cs"/>
                <w:b/>
                <w:bCs/>
                <w:color w:val="FF0000"/>
                <w:sz w:val="32"/>
                <w:szCs w:val="32"/>
                <w:rtl/>
              </w:rPr>
              <w:t xml:space="preserve">: </w:t>
            </w:r>
          </w:p>
          <w:p w:rsidR="00FE5ECC" w:rsidRPr="000964D9" w:rsidRDefault="00FE5ECC" w:rsidP="007A6EFC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 w:rsidRPr="000964D9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 xml:space="preserve">أولا : ما قبل القراءة (التمهيد) قبل عرض النص على الطلبة، 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JO"/>
              </w:rPr>
              <w:t>أ</w:t>
            </w:r>
            <w:r w:rsidRPr="000964D9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طلب منهم أن يخمنوا ما يلي:</w:t>
            </w:r>
          </w:p>
          <w:p w:rsidR="00FE5ECC" w:rsidRDefault="00FE5ECC" w:rsidP="007A6EFC">
            <w:pPr>
              <w:bidi/>
              <w:rPr>
                <w:rtl/>
              </w:rPr>
            </w:pPr>
            <w:r>
              <w:object w:dxaOrig="14988" w:dyaOrig="757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9.75pt;height:111pt" o:ole="">
                  <v:imagedata r:id="rId5" o:title=""/>
                </v:shape>
                <o:OLEObject Type="Embed" ProgID="PBrush" ShapeID="_x0000_i1025" DrawAspect="Content" ObjectID="_1691233155" r:id="rId6"/>
              </w:object>
            </w:r>
          </w:p>
          <w:p w:rsidR="00FE5ECC" w:rsidRPr="000964D9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 w:rsidRPr="000964D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JO"/>
              </w:rPr>
              <w:t xml:space="preserve">ثم أكتب </w:t>
            </w:r>
            <w:r w:rsidRPr="000964D9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عنوان المفهوم</w:t>
            </w:r>
            <w:r w:rsidRPr="000964D9">
              <w:rPr>
                <w:rFonts w:ascii="Sakkal Majalla" w:hAnsi="Sakkal Majalla" w:cs="Sakkal Majalla"/>
                <w:b/>
                <w:bCs/>
                <w:color w:val="E36C0A" w:themeColor="accent6" w:themeShade="BF"/>
                <w:sz w:val="24"/>
                <w:szCs w:val="24"/>
                <w:rtl/>
                <w:lang w:bidi="ar-JO"/>
              </w:rPr>
              <w:t>(</w:t>
            </w:r>
            <w:r w:rsidRPr="000964D9">
              <w:rPr>
                <w:rFonts w:ascii="Sakkal Majalla" w:hAnsi="Sakkal Majalla" w:cs="Sakkal Majalla" w:hint="cs"/>
                <w:b/>
                <w:bCs/>
                <w:color w:val="E36C0A" w:themeColor="accent6" w:themeShade="BF"/>
                <w:sz w:val="24"/>
                <w:szCs w:val="24"/>
                <w:rtl/>
                <w:lang w:bidi="ar-JO"/>
              </w:rPr>
              <w:t>الكيميائي الأول في جسمك)</w:t>
            </w:r>
            <w:r w:rsidRPr="000964D9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 xml:space="preserve">على اللوح، وسؤال الطلبة عن توقعاتهم 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JO"/>
              </w:rPr>
              <w:t>عن</w:t>
            </w:r>
            <w:r w:rsidRPr="000964D9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 xml:space="preserve"> الموضوع الذي سيتعلمونه</w:t>
            </w:r>
            <w:r w:rsidRPr="000964D9">
              <w:rPr>
                <w:rFonts w:ascii="Sakkal Majalla" w:hAnsi="Sakkal Majalla" w:cs="Sakkal Majalla"/>
                <w:b/>
                <w:bCs/>
                <w:sz w:val="24"/>
                <w:szCs w:val="24"/>
                <w:lang w:bidi="ar-JO"/>
              </w:rPr>
              <w:t>.</w:t>
            </w:r>
          </w:p>
          <w:p w:rsidR="00FE5ECC" w:rsidRPr="000964D9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lang w:bidi="ar-JO"/>
              </w:rPr>
            </w:pPr>
            <w:r w:rsidRPr="000964D9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- الاستماع إلى أكبر عدد من إجابات الطلبة.</w:t>
            </w:r>
          </w:p>
          <w:p w:rsidR="00FE5ECC" w:rsidRPr="000964D9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</w:pPr>
            <w:r w:rsidRPr="000964D9">
              <w:rPr>
                <w:rFonts w:ascii="Sakkal Majalla" w:eastAsia="Calibri" w:hAnsi="Sakkal Majalla" w:cs="Sakkal Majalla"/>
                <w:b/>
                <w:bCs/>
                <w:color w:val="FF0000"/>
                <w:sz w:val="28"/>
                <w:szCs w:val="28"/>
                <w:rtl/>
              </w:rPr>
              <w:t>الاستكشاف</w:t>
            </w:r>
            <w:r w:rsidRPr="000964D9">
              <w:rPr>
                <w:rFonts w:ascii="Sakkal Majalla" w:eastAsia="Calibri" w:hAnsi="Sakkal Majalla" w:cs="Sakkal Majalla" w:hint="cs"/>
                <w:b/>
                <w:bCs/>
                <w:color w:val="FF0000"/>
                <w:sz w:val="28"/>
                <w:szCs w:val="28"/>
                <w:rtl/>
              </w:rPr>
              <w:t xml:space="preserve">: </w:t>
            </w:r>
            <w:r w:rsidRPr="000964D9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الفهم العام</w:t>
            </w:r>
            <w:r w:rsidRPr="000964D9">
              <w:rPr>
                <w:rFonts w:ascii="Sakkal Majalla" w:eastAsia="Calibri" w:hAnsi="Sakkal Majalla" w:cs="Sakkal Majalla" w:hint="cs"/>
                <w:b/>
                <w:bCs/>
                <w:sz w:val="28"/>
                <w:szCs w:val="28"/>
                <w:rtl/>
              </w:rPr>
              <w:t xml:space="preserve"> / قراءة المسح ( توزّع المهمات على المجموعات) </w:t>
            </w:r>
            <w:r w:rsidRPr="000964D9"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  <w:t>يمكن للمعلم توظيف قراءة الاستطلاع، المسح، والتصفح في هذه المرحلة</w:t>
            </w:r>
            <w:r w:rsidRPr="000964D9">
              <w:rPr>
                <w:rFonts w:ascii="Sakkal Majalla" w:eastAsia="Calibri" w:hAnsi="Sakkal Majalla" w:cs="Sakkal Majalla" w:hint="cs"/>
                <w:b/>
                <w:bCs/>
                <w:sz w:val="28"/>
                <w:szCs w:val="28"/>
                <w:rtl/>
              </w:rPr>
              <w:t>.</w:t>
            </w:r>
          </w:p>
          <w:p w:rsidR="00FE5ECC" w:rsidRPr="000964D9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akkal Majalla" w:eastAsia="Calibri" w:hAnsi="Sakkal Majalla" w:cs="Sakkal Majalla"/>
                <w:b/>
                <w:bCs/>
                <w:color w:val="E36C0A" w:themeColor="accent6" w:themeShade="BF"/>
                <w:sz w:val="28"/>
                <w:szCs w:val="28"/>
              </w:rPr>
            </w:pPr>
            <w:r w:rsidRPr="000964D9">
              <w:rPr>
                <w:rFonts w:ascii="Sakkal Majalla" w:eastAsia="Calibri" w:hAnsi="Sakkal Majalla" w:cs="Sakkal Majalla" w:hint="cs"/>
                <w:b/>
                <w:bCs/>
                <w:color w:val="E36C0A" w:themeColor="accent6" w:themeShade="BF"/>
                <w:sz w:val="28"/>
                <w:szCs w:val="28"/>
                <w:rtl/>
              </w:rPr>
              <w:t xml:space="preserve">القراءة الأولى: </w:t>
            </w:r>
          </w:p>
          <w:p w:rsidR="00FE5ECC" w:rsidRPr="00B41C86" w:rsidRDefault="00FE5ECC" w:rsidP="007A6EFC">
            <w:pPr>
              <w:bidi/>
              <w:rPr>
                <w:rFonts w:asciiTheme="minorBidi" w:hAnsiTheme="minorBidi" w:cstheme="minorBidi"/>
                <w:b/>
                <w:bCs/>
                <w:color w:val="943634" w:themeColor="accent2" w:themeShade="BF"/>
                <w:sz w:val="28"/>
                <w:szCs w:val="28"/>
                <w:rtl/>
                <w:lang w:bidi="ar-JO"/>
              </w:rPr>
            </w:pPr>
            <w:r w:rsidRPr="00B41C86">
              <w:rPr>
                <w:rFonts w:ascii="Sakkal Majalla" w:hAnsi="Sakkal Majalla" w:cs="Sakkal Majalla"/>
                <w:b/>
                <w:bCs/>
                <w:color w:val="943634" w:themeColor="accent2" w:themeShade="BF"/>
                <w:sz w:val="28"/>
                <w:szCs w:val="28"/>
                <w:u w:val="single"/>
                <w:rtl/>
                <w:lang w:bidi="ar-JO"/>
              </w:rPr>
              <w:t>المجموعة الأولى والثانية:</w:t>
            </w:r>
            <w:r w:rsidRPr="00B41C86">
              <w:rPr>
                <w:rFonts w:ascii="Sakkal Majalla" w:hAnsi="Sakkal Majalla" w:cs="Sakkal Majalla"/>
                <w:b/>
                <w:bCs/>
                <w:color w:val="943634" w:themeColor="accent2" w:themeShade="BF"/>
                <w:sz w:val="28"/>
                <w:szCs w:val="28"/>
                <w:rtl/>
                <w:lang w:bidi="ar-JO"/>
              </w:rPr>
              <w:t xml:space="preserve"> تكليف الطلبة بإلقاء نظرة عامة على </w:t>
            </w:r>
            <w:r w:rsidRPr="00B41C86">
              <w:rPr>
                <w:rFonts w:ascii="Sakkal Majalla" w:hAnsi="Sakkal Majalla" w:cs="Sakkal Majalla" w:hint="cs"/>
                <w:b/>
                <w:bCs/>
                <w:color w:val="943634" w:themeColor="accent2" w:themeShade="BF"/>
                <w:sz w:val="28"/>
                <w:szCs w:val="28"/>
                <w:rtl/>
                <w:lang w:bidi="ar-JO"/>
              </w:rPr>
              <w:t>النص</w:t>
            </w:r>
            <w:r w:rsidRPr="00B41C86">
              <w:rPr>
                <w:rFonts w:ascii="Sakkal Majalla" w:hAnsi="Sakkal Majalla" w:cs="Sakkal Majalla"/>
                <w:b/>
                <w:bCs/>
                <w:color w:val="943634" w:themeColor="accent2" w:themeShade="BF"/>
                <w:sz w:val="28"/>
                <w:szCs w:val="28"/>
                <w:rtl/>
                <w:lang w:bidi="ar-JO"/>
              </w:rPr>
              <w:t xml:space="preserve"> لتحديد المفاهيم والموضوعات والكلمات الجديدة </w:t>
            </w:r>
            <w:r w:rsidRPr="00B41C86">
              <w:rPr>
                <w:rFonts w:ascii="Sakkal Majalla" w:hAnsi="Sakkal Majalla" w:cs="Sakkal Majalla"/>
                <w:b/>
                <w:bCs/>
                <w:color w:val="943634" w:themeColor="accent2" w:themeShade="BF"/>
                <w:sz w:val="28"/>
                <w:szCs w:val="28"/>
                <w:rtl/>
                <w:lang w:bidi="ar-JO"/>
              </w:rPr>
              <w:lastRenderedPageBreak/>
              <w:t xml:space="preserve">من خلال استخدام خارطة </w:t>
            </w:r>
            <w:proofErr w:type="spellStart"/>
            <w:r w:rsidRPr="00B41C86">
              <w:rPr>
                <w:rFonts w:ascii="Sakkal Majalla" w:hAnsi="Sakkal Majalla" w:cs="Sakkal Majalla"/>
                <w:b/>
                <w:bCs/>
                <w:color w:val="943634" w:themeColor="accent2" w:themeShade="BF"/>
                <w:sz w:val="28"/>
                <w:szCs w:val="28"/>
                <w:rtl/>
                <w:lang w:bidi="ar-JO"/>
              </w:rPr>
              <w:t>مفاهيمية</w:t>
            </w:r>
            <w:proofErr w:type="spellEnd"/>
            <w:r w:rsidRPr="00B41C86">
              <w:rPr>
                <w:rFonts w:ascii="Sakkal Majalla" w:hAnsi="Sakkal Majalla" w:cs="Sakkal Majalla"/>
                <w:b/>
                <w:bCs/>
                <w:color w:val="943634" w:themeColor="accent2" w:themeShade="BF"/>
                <w:sz w:val="28"/>
                <w:szCs w:val="28"/>
                <w:rtl/>
                <w:lang w:bidi="ar-JO"/>
              </w:rPr>
              <w:t xml:space="preserve"> </w:t>
            </w:r>
            <w:r w:rsidRPr="00B41C86">
              <w:rPr>
                <w:rFonts w:asciiTheme="minorBidi" w:hAnsiTheme="minorBidi" w:cstheme="minorBidi" w:hint="cs"/>
                <w:b/>
                <w:bCs/>
                <w:color w:val="943634" w:themeColor="accent2" w:themeShade="BF"/>
                <w:sz w:val="28"/>
                <w:szCs w:val="28"/>
                <w:rtl/>
                <w:lang w:bidi="ar-JO"/>
              </w:rPr>
              <w:t>.</w:t>
            </w:r>
          </w:p>
          <w:p w:rsidR="00FE5ECC" w:rsidRPr="00B41C86" w:rsidRDefault="00FE5ECC" w:rsidP="007A6EFC">
            <w:pPr>
              <w:bidi/>
              <w:rPr>
                <w:rFonts w:ascii="Sakkal Majalla" w:hAnsi="Sakkal Majalla" w:cs="Sakkal Majalla"/>
                <w:b/>
                <w:bCs/>
                <w:color w:val="365F91" w:themeColor="accent1" w:themeShade="BF"/>
                <w:sz w:val="28"/>
                <w:szCs w:val="28"/>
                <w:rtl/>
                <w:lang w:bidi="ar-JO"/>
              </w:rPr>
            </w:pPr>
            <w:r w:rsidRPr="00B41C86">
              <w:rPr>
                <w:rFonts w:ascii="Sakkal Majalla" w:hAnsi="Sakkal Majalla" w:cs="Sakkal Majalla"/>
                <w:b/>
                <w:bCs/>
                <w:color w:val="244061" w:themeColor="accent1" w:themeShade="80"/>
                <w:sz w:val="28"/>
                <w:szCs w:val="28"/>
                <w:u w:val="single"/>
                <w:rtl/>
                <w:lang w:bidi="ar-JO"/>
              </w:rPr>
              <w:t>المجموعة الثالثة والرابعة</w:t>
            </w:r>
            <w:r w:rsidRPr="00B41C86">
              <w:rPr>
                <w:rFonts w:ascii="Sakkal Majalla" w:hAnsi="Sakkal Majalla" w:cs="Sakkal Majalla"/>
                <w:b/>
                <w:bCs/>
                <w:color w:val="244061" w:themeColor="accent1" w:themeShade="80"/>
                <w:sz w:val="28"/>
                <w:szCs w:val="28"/>
                <w:rtl/>
                <w:lang w:bidi="ar-JO"/>
              </w:rPr>
              <w:t xml:space="preserve"> : تحديد الأفكار الواردة ومقارنتها مع الخارطة المعرفية الأولى مع بيان أوجه الشبه والاختلاف </w:t>
            </w:r>
            <w:r w:rsidRPr="00B41C86">
              <w:rPr>
                <w:rFonts w:ascii="Sakkal Majalla" w:hAnsi="Sakkal Majalla" w:cs="Sakkal Majalla"/>
                <w:b/>
                <w:bCs/>
                <w:color w:val="365F91" w:themeColor="accent1" w:themeShade="BF"/>
                <w:sz w:val="28"/>
                <w:szCs w:val="28"/>
                <w:rtl/>
                <w:lang w:bidi="ar-JO"/>
              </w:rPr>
              <w:t>.</w:t>
            </w:r>
          </w:p>
          <w:p w:rsidR="00FE5ECC" w:rsidRPr="00B41C86" w:rsidRDefault="00FE5ECC" w:rsidP="007A6EFC">
            <w:pPr>
              <w:bidi/>
              <w:rPr>
                <w:rFonts w:ascii="Sakkal Majalla" w:hAnsi="Sakkal Majalla" w:cs="Sakkal Majalla"/>
                <w:b/>
                <w:bCs/>
                <w:color w:val="E36C0A" w:themeColor="accent6" w:themeShade="BF"/>
                <w:sz w:val="28"/>
                <w:szCs w:val="28"/>
                <w:lang w:bidi="ar-JO"/>
              </w:rPr>
            </w:pPr>
            <w:r w:rsidRPr="00B41C86">
              <w:rPr>
                <w:rFonts w:ascii="Sakkal Majalla" w:hAnsi="Sakkal Majalla" w:cs="Sakkal Majalla" w:hint="cs"/>
                <w:b/>
                <w:bCs/>
                <w:color w:val="E36C0A" w:themeColor="accent6" w:themeShade="BF"/>
                <w:sz w:val="28"/>
                <w:szCs w:val="28"/>
                <w:u w:val="single"/>
                <w:rtl/>
                <w:lang w:bidi="ar-JO"/>
              </w:rPr>
              <w:t>المجموعة الخامسة والسادسة:</w:t>
            </w:r>
            <w:r w:rsidRPr="00B41C86">
              <w:rPr>
                <w:rFonts w:ascii="Sakkal Majalla" w:hAnsi="Sakkal Majalla" w:cs="Sakkal Majalla"/>
                <w:b/>
                <w:bCs/>
                <w:color w:val="E36C0A" w:themeColor="accent6" w:themeShade="BF"/>
                <w:sz w:val="28"/>
                <w:szCs w:val="28"/>
                <w:rtl/>
                <w:lang w:bidi="ar-JO"/>
              </w:rPr>
              <w:t xml:space="preserve">توظيف التصفح عن طريق تكليف الطلبة </w:t>
            </w:r>
            <w:r w:rsidRPr="00B41C86">
              <w:rPr>
                <w:rFonts w:ascii="Sakkal Majalla" w:hAnsi="Sakkal Majalla" w:cs="Sakkal Majalla" w:hint="cs"/>
                <w:b/>
                <w:bCs/>
                <w:color w:val="E36C0A" w:themeColor="accent6" w:themeShade="BF"/>
                <w:sz w:val="28"/>
                <w:szCs w:val="28"/>
                <w:rtl/>
                <w:lang w:bidi="ar-JO"/>
              </w:rPr>
              <w:t xml:space="preserve">بالإجابة عن الأسئلة التالية: </w:t>
            </w:r>
          </w:p>
          <w:p w:rsidR="00FE5ECC" w:rsidRPr="00B41C86" w:rsidRDefault="00FE5ECC" w:rsidP="007A6EFC">
            <w:pPr>
              <w:bidi/>
              <w:rPr>
                <w:rFonts w:ascii="Sakkal Majalla" w:hAnsi="Sakkal Majalla" w:cs="Sakkal Majalla"/>
                <w:b/>
                <w:bCs/>
                <w:color w:val="E36C0A" w:themeColor="accent6" w:themeShade="BF"/>
                <w:sz w:val="28"/>
                <w:szCs w:val="28"/>
                <w:lang w:bidi="ar-JO"/>
              </w:rPr>
            </w:pPr>
            <w:r w:rsidRPr="00B41C86">
              <w:rPr>
                <w:rFonts w:ascii="Sakkal Majalla" w:hAnsi="Sakkal Majalla" w:cs="Sakkal Majalla"/>
                <w:b/>
                <w:bCs/>
                <w:color w:val="E36C0A" w:themeColor="accent6" w:themeShade="BF"/>
                <w:sz w:val="28"/>
                <w:szCs w:val="28"/>
                <w:rtl/>
                <w:lang w:bidi="ar-JO"/>
              </w:rPr>
              <w:t xml:space="preserve">ما نوع هذا اللّون من الأدب ؟ </w:t>
            </w:r>
          </w:p>
          <w:p w:rsidR="00FE5ECC" w:rsidRPr="00B41C86" w:rsidRDefault="00FE5ECC" w:rsidP="007A6EFC">
            <w:pPr>
              <w:bidi/>
              <w:rPr>
                <w:rFonts w:ascii="Sakkal Majalla" w:hAnsi="Sakkal Majalla" w:cs="Sakkal Majalla"/>
                <w:b/>
                <w:bCs/>
                <w:color w:val="E36C0A" w:themeColor="accent6" w:themeShade="BF"/>
                <w:sz w:val="28"/>
                <w:szCs w:val="28"/>
                <w:rtl/>
                <w:lang w:bidi="ar-JO"/>
              </w:rPr>
            </w:pPr>
            <w:r w:rsidRPr="00B41C86">
              <w:rPr>
                <w:rFonts w:ascii="Sakkal Majalla" w:hAnsi="Sakkal Majalla" w:cs="Sakkal Majalla" w:hint="cs"/>
                <w:b/>
                <w:bCs/>
                <w:color w:val="E36C0A" w:themeColor="accent6" w:themeShade="BF"/>
                <w:sz w:val="28"/>
                <w:szCs w:val="28"/>
                <w:rtl/>
                <w:lang w:bidi="ar-JO"/>
              </w:rPr>
              <w:t xml:space="preserve">تحديد الكلمات </w:t>
            </w:r>
            <w:proofErr w:type="spellStart"/>
            <w:r w:rsidRPr="00B41C86">
              <w:rPr>
                <w:rFonts w:ascii="Sakkal Majalla" w:hAnsi="Sakkal Majalla" w:cs="Sakkal Majalla" w:hint="cs"/>
                <w:b/>
                <w:bCs/>
                <w:color w:val="E36C0A" w:themeColor="accent6" w:themeShade="BF"/>
                <w:sz w:val="28"/>
                <w:szCs w:val="28"/>
                <w:rtl/>
                <w:lang w:bidi="ar-JO"/>
              </w:rPr>
              <w:t>المفتاحية</w:t>
            </w:r>
            <w:proofErr w:type="spellEnd"/>
            <w:r w:rsidRPr="00B41C86">
              <w:rPr>
                <w:rFonts w:ascii="Sakkal Majalla" w:hAnsi="Sakkal Majalla" w:cs="Sakkal Majalla" w:hint="cs"/>
                <w:b/>
                <w:bCs/>
                <w:color w:val="E36C0A" w:themeColor="accent6" w:themeShade="BF"/>
                <w:sz w:val="28"/>
                <w:szCs w:val="28"/>
                <w:rtl/>
                <w:lang w:bidi="ar-JO"/>
              </w:rPr>
              <w:t xml:space="preserve"> الواردة في النص.</w:t>
            </w:r>
          </w:p>
          <w:p w:rsidR="00FE5ECC" w:rsidRPr="000964D9" w:rsidRDefault="00FE5ECC" w:rsidP="007A6EFC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0964D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الاستماع إلى الإجابات من قبل المجموعات للاتفاق على الإجابة النهائية وتدوينها على اللوح .</w:t>
            </w:r>
          </w:p>
          <w:p w:rsidR="00FE5ECC" w:rsidRPr="000964D9" w:rsidRDefault="00FE5ECC" w:rsidP="007A6EFC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0964D9">
              <w:rPr>
                <w:rFonts w:ascii="Sakkal Majalla" w:eastAsia="Calibri" w:hAnsi="Sakkal Majalla" w:cs="Sakkal Majalla"/>
                <w:b/>
                <w:bCs/>
                <w:color w:val="FF0000"/>
                <w:sz w:val="28"/>
                <w:szCs w:val="28"/>
                <w:rtl/>
              </w:rPr>
              <w:t>الشرح/ التفسير</w:t>
            </w:r>
            <w:r w:rsidRPr="000964D9">
              <w:rPr>
                <w:rFonts w:ascii="Sakkal Majalla" w:eastAsia="Calibri" w:hAnsi="Sakkal Majalla" w:cs="Sakkal Majalla" w:hint="cs"/>
                <w:b/>
                <w:bCs/>
                <w:color w:val="FF0000"/>
                <w:sz w:val="28"/>
                <w:szCs w:val="28"/>
                <w:rtl/>
              </w:rPr>
              <w:t xml:space="preserve">: </w:t>
            </w:r>
            <w:r w:rsidRPr="000964D9">
              <w:rPr>
                <w:rFonts w:ascii="Sakkal Majalla" w:hAnsi="Sakkal Majalla" w:cs="Sakkal Majalla"/>
                <w:b/>
                <w:bCs/>
                <w:sz w:val="28"/>
                <w:szCs w:val="28"/>
                <w:highlight w:val="lightGray"/>
                <w:rtl/>
                <w:lang w:bidi="ar-JO"/>
              </w:rPr>
              <w:t>القراءة الثانية</w:t>
            </w:r>
            <w:r w:rsidRPr="000964D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 (الفهم التفصيلي): </w:t>
            </w:r>
            <w:r w:rsidRPr="000964D9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قراءة المعلم للنص (قراءة القدوة، ثم </w:t>
            </w:r>
            <w:r w:rsidRPr="000964D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قراءة </w:t>
            </w:r>
            <w:proofErr w:type="spellStart"/>
            <w:r w:rsidRPr="000964D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جهرية</w:t>
            </w:r>
            <w:proofErr w:type="spellEnd"/>
            <w:r w:rsidRPr="000964D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 من الطلبة في ثنائيات</w:t>
            </w:r>
            <w:r w:rsidRPr="000964D9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، ليتم بعدها</w:t>
            </w:r>
            <w:r w:rsidRPr="000964D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 تقييم الأقران .</w:t>
            </w:r>
          </w:p>
          <w:p w:rsidR="00FE5ECC" w:rsidRPr="004021E2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akkal Majalla" w:eastAsia="Calibri" w:hAnsi="Sakkal Majalla" w:cs="Sakkal Majalla"/>
                <w:b/>
                <w:bCs/>
                <w:sz w:val="32"/>
                <w:szCs w:val="32"/>
                <w:rtl/>
                <w:lang w:bidi="ar-JO"/>
              </w:rPr>
            </w:pPr>
            <w:r w:rsidRPr="004021E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1 - </w:t>
            </w:r>
            <w:proofErr w:type="spellStart"/>
            <w:r w:rsidRPr="004021E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استراتيجية</w:t>
            </w:r>
            <w:proofErr w:type="spellEnd"/>
            <w:r w:rsidRPr="004021E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 القراءة:</w:t>
            </w:r>
            <w:r w:rsidRPr="004021E2">
              <w:rPr>
                <w:rFonts w:ascii="Sakkal Majalla" w:eastAsiaTheme="majorEastAsia" w:hAnsi="Sakkal Majalla" w:cs="Sakkal Majalla"/>
                <w:b/>
                <w:bCs/>
                <w:color w:val="000000" w:themeColor="text1"/>
                <w:kern w:val="24"/>
                <w:sz w:val="28"/>
                <w:szCs w:val="28"/>
                <w:rtl/>
                <w:lang w:bidi="ar-JO"/>
              </w:rPr>
              <w:t xml:space="preserve"> (</w:t>
            </w:r>
            <w:r w:rsidRPr="004021E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ا</w:t>
            </w:r>
            <w:r w:rsidRPr="004021E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قرأ شارك ناقش)</w:t>
            </w:r>
            <w:r w:rsidRPr="004021E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 :</w:t>
            </w:r>
            <w:r w:rsidRPr="004021E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يقرأ كل طالب الجزء الأول من النّص المختار بمفرده ثم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أ</w:t>
            </w:r>
            <w:r w:rsidRPr="004021E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طلب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ُ</w:t>
            </w:r>
            <w:r w:rsidRPr="004021E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منه طرح التساؤلات التي لم يجد لها تفسيرا ليتشارك ويناقش </w:t>
            </w:r>
            <w:proofErr w:type="spellStart"/>
            <w:r w:rsidRPr="004021E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بها</w:t>
            </w:r>
            <w:proofErr w:type="spellEnd"/>
            <w:r w:rsidRPr="004021E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زملاءه ويدوّنها في المخطط التنظيمي المرفق ( تقييم الأقران ) .</w:t>
            </w:r>
          </w:p>
          <w:p w:rsidR="00FE5ECC" w:rsidRPr="00694BF1" w:rsidRDefault="00FE5ECC" w:rsidP="007A6EFC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استراتيجية</w:t>
            </w:r>
            <w:proofErr w:type="spellEnd"/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اقرأ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،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شارك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، </w:t>
            </w:r>
            <w:r w:rsidRPr="00694BF1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ناقش:</w:t>
            </w:r>
          </w:p>
          <w:tbl>
            <w:tblPr>
              <w:tblStyle w:val="a4"/>
              <w:tblpPr w:leftFromText="180" w:rightFromText="180" w:vertAnchor="text" w:horzAnchor="margin" w:tblpXSpec="right" w:tblpY="-242"/>
              <w:tblOverlap w:val="never"/>
              <w:bidiVisual/>
              <w:tblW w:w="4393" w:type="dxa"/>
              <w:tblBorders>
                <w:top w:val="thinThickThinLargeGap" w:sz="24" w:space="0" w:color="auto"/>
                <w:left w:val="thinThickThinLargeGap" w:sz="24" w:space="0" w:color="auto"/>
                <w:bottom w:val="thinThickThinLargeGap" w:sz="24" w:space="0" w:color="auto"/>
                <w:right w:val="thinThickThinLargeGap" w:sz="24" w:space="0" w:color="auto"/>
                <w:insideH w:val="thinThickThinLargeGap" w:sz="24" w:space="0" w:color="auto"/>
                <w:insideV w:val="thinThickThinLargeGap" w:sz="24" w:space="0" w:color="auto"/>
              </w:tblBorders>
              <w:tblLayout w:type="fixed"/>
              <w:tblLook w:val="04A0"/>
            </w:tblPr>
            <w:tblGrid>
              <w:gridCol w:w="2021"/>
              <w:gridCol w:w="2372"/>
            </w:tblGrid>
            <w:tr w:rsidR="00FE5ECC" w:rsidRPr="00A1684A" w:rsidTr="007A6EFC">
              <w:trPr>
                <w:trHeight w:val="36"/>
              </w:trPr>
              <w:tc>
                <w:tcPr>
                  <w:tcW w:w="2021" w:type="dxa"/>
                  <w:shd w:val="clear" w:color="auto" w:fill="auto"/>
                </w:tcPr>
                <w:p w:rsidR="00FE5ECC" w:rsidRPr="00694BF1" w:rsidRDefault="00FE5ECC" w:rsidP="007A6EFC">
                  <w:pPr>
                    <w:jc w:val="center"/>
                    <w:rPr>
                      <w:rFonts w:asciiTheme="minorBidi" w:hAnsiTheme="minorBidi"/>
                      <w:b/>
                      <w:bCs/>
                      <w:rtl/>
                    </w:rPr>
                  </w:pPr>
                </w:p>
                <w:p w:rsidR="00FE5ECC" w:rsidRPr="00694BF1" w:rsidRDefault="00FE5ECC" w:rsidP="007A6EFC">
                  <w:pPr>
                    <w:jc w:val="center"/>
                    <w:rPr>
                      <w:rFonts w:asciiTheme="minorBidi" w:hAnsiTheme="minorBidi"/>
                      <w:b/>
                      <w:bCs/>
                      <w:rtl/>
                    </w:rPr>
                  </w:pPr>
                  <w:r w:rsidRPr="00694BF1">
                    <w:rPr>
                      <w:rFonts w:asciiTheme="minorBidi" w:hAnsiTheme="minorBidi"/>
                      <w:b/>
                      <w:bCs/>
                      <w:rtl/>
                    </w:rPr>
                    <w:t>التساؤلات أثناء القراءة</w:t>
                  </w:r>
                </w:p>
              </w:tc>
              <w:tc>
                <w:tcPr>
                  <w:tcW w:w="2372" w:type="dxa"/>
                  <w:shd w:val="clear" w:color="auto" w:fill="auto"/>
                </w:tcPr>
                <w:p w:rsidR="00FE5ECC" w:rsidRPr="00694BF1" w:rsidRDefault="00FE5ECC" w:rsidP="007A6EFC">
                  <w:pPr>
                    <w:jc w:val="center"/>
                    <w:rPr>
                      <w:rFonts w:asciiTheme="minorBidi" w:hAnsiTheme="minorBidi"/>
                      <w:b/>
                      <w:bCs/>
                      <w:rtl/>
                    </w:rPr>
                  </w:pPr>
                </w:p>
                <w:p w:rsidR="00FE5ECC" w:rsidRPr="00694BF1" w:rsidRDefault="00FE5ECC" w:rsidP="007A6EFC">
                  <w:pPr>
                    <w:jc w:val="center"/>
                    <w:rPr>
                      <w:rFonts w:asciiTheme="minorBidi" w:hAnsiTheme="minorBidi"/>
                      <w:b/>
                      <w:bCs/>
                      <w:rtl/>
                    </w:rPr>
                  </w:pPr>
                  <w:r w:rsidRPr="00694BF1">
                    <w:rPr>
                      <w:rFonts w:asciiTheme="minorBidi" w:hAnsiTheme="minorBidi"/>
                      <w:b/>
                      <w:bCs/>
                      <w:rtl/>
                    </w:rPr>
                    <w:t>إجابات التساؤلات</w:t>
                  </w:r>
                </w:p>
              </w:tc>
            </w:tr>
            <w:tr w:rsidR="00FE5ECC" w:rsidRPr="00A1684A" w:rsidTr="007A6EFC">
              <w:trPr>
                <w:trHeight w:val="368"/>
              </w:trPr>
              <w:tc>
                <w:tcPr>
                  <w:tcW w:w="2021" w:type="dxa"/>
                  <w:shd w:val="clear" w:color="auto" w:fill="auto"/>
                </w:tcPr>
                <w:p w:rsidR="00FE5ECC" w:rsidRPr="00A1684A" w:rsidRDefault="00FE5ECC" w:rsidP="007A6EFC">
                  <w:pPr>
                    <w:rPr>
                      <w:rFonts w:asciiTheme="minorBidi" w:hAnsiTheme="minorBidi"/>
                      <w:sz w:val="28"/>
                      <w:szCs w:val="28"/>
                      <w:rtl/>
                    </w:rPr>
                  </w:pPr>
                </w:p>
                <w:p w:rsidR="00FE5ECC" w:rsidRPr="00A1684A" w:rsidRDefault="00FE5ECC" w:rsidP="007A6EFC">
                  <w:pPr>
                    <w:rPr>
                      <w:rFonts w:asciiTheme="minorBidi" w:hAnsiTheme="min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372" w:type="dxa"/>
                  <w:shd w:val="clear" w:color="auto" w:fill="auto"/>
                </w:tcPr>
                <w:p w:rsidR="00FE5ECC" w:rsidRPr="00A1684A" w:rsidRDefault="00FE5ECC" w:rsidP="007A6EFC">
                  <w:pPr>
                    <w:rPr>
                      <w:rFonts w:asciiTheme="minorBidi" w:hAnsiTheme="minorBidi"/>
                      <w:sz w:val="28"/>
                      <w:szCs w:val="28"/>
                      <w:rtl/>
                    </w:rPr>
                  </w:pPr>
                </w:p>
              </w:tc>
            </w:tr>
          </w:tbl>
          <w:p w:rsidR="00FE5ECC" w:rsidRDefault="00FE5ECC" w:rsidP="007A6EFC">
            <w:pPr>
              <w:bidi/>
              <w:ind w:left="-9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EC529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2 –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يستخدم الطلاب ال</w:t>
            </w:r>
            <w:r w:rsidRPr="00EC529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نموذج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السابق </w:t>
            </w:r>
            <w:r w:rsidRPr="00EC529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ل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تحديد المصطلحات الواردة في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النص</w:t>
            </w:r>
            <w:r w:rsidRPr="00EC529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 وتفس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ير معانيها ( العمل في المجموعات</w:t>
            </w:r>
            <w:r w:rsidRPr="00EC529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).</w:t>
            </w:r>
          </w:p>
          <w:p w:rsidR="00FE5ECC" w:rsidRDefault="00FE5ECC" w:rsidP="007A6EFC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EC5293">
              <w:rPr>
                <w:rFonts w:ascii="Sakkal Majalla" w:hAnsi="Sakkal Majalla" w:cs="Sakkal Majalla"/>
                <w:b/>
                <w:bCs/>
                <w:sz w:val="28"/>
                <w:szCs w:val="28"/>
                <w:highlight w:val="lightGray"/>
                <w:u w:val="single"/>
                <w:rtl/>
                <w:lang w:bidi="ar-JO"/>
              </w:rPr>
              <w:t>ما بعد القراءة :</w:t>
            </w:r>
            <w:r w:rsidRPr="00EC5293">
              <w:rPr>
                <w:rFonts w:ascii="Sakkal Majalla" w:hAnsi="Sakkal Majalla" w:cs="Sakkal Majalla" w:hint="cs"/>
                <w:b/>
                <w:bCs/>
                <w:sz w:val="28"/>
                <w:szCs w:val="28"/>
                <w:highlight w:val="lightGray"/>
                <w:u w:val="single"/>
                <w:rtl/>
                <w:lang w:bidi="ar-JO"/>
              </w:rPr>
              <w:t xml:space="preserve"> مهارة التفكير الناقد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: </w:t>
            </w:r>
            <w:r w:rsidRPr="00E84B57">
              <w:rPr>
                <w:rFonts w:ascii="Sakkal Majalla" w:hAnsi="Sakkal Majalla" w:cs="Sakkal Majalla" w:hint="cs"/>
                <w:b/>
                <w:bCs/>
                <w:sz w:val="28"/>
                <w:szCs w:val="28"/>
                <w:highlight w:val="green"/>
                <w:rtl/>
                <w:lang w:bidi="ar-JO"/>
              </w:rPr>
              <w:t>المجموعة الأولى :</w:t>
            </w:r>
            <w:r w:rsidRPr="004021E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حلّل</w:t>
            </w:r>
            <w:r w:rsidRPr="004021E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وا</w:t>
            </w:r>
            <w:r w:rsidRPr="004021E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 </w:t>
            </w:r>
            <w:r w:rsidRPr="004021E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lastRenderedPageBreak/>
              <w:t>عنوان النص ووضح</w:t>
            </w:r>
            <w:r w:rsidRPr="004021E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وا</w:t>
            </w:r>
            <w:r w:rsidRPr="004021E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 كيف ارتبط بالمحتوى.</w:t>
            </w:r>
          </w:p>
          <w:p w:rsidR="00FE5ECC" w:rsidRDefault="00FE5ECC" w:rsidP="007A6EFC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E84B57">
              <w:rPr>
                <w:rFonts w:ascii="Sakkal Majalla" w:hAnsi="Sakkal Majalla" w:cs="Sakkal Majalla" w:hint="cs"/>
                <w:b/>
                <w:bCs/>
                <w:sz w:val="28"/>
                <w:szCs w:val="28"/>
                <w:highlight w:val="green"/>
                <w:rtl/>
                <w:lang w:bidi="ar-JO"/>
              </w:rPr>
              <w:t>المجموعة الثانية: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حللوا  </w:t>
            </w:r>
            <w:proofErr w:type="spellStart"/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مايلي</w:t>
            </w:r>
            <w:proofErr w:type="spellEnd"/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: كيف نحافظ على صحة الكلى؟ </w:t>
            </w:r>
          </w:p>
          <w:p w:rsidR="00FE5ECC" w:rsidRPr="004021E2" w:rsidRDefault="00FE5ECC" w:rsidP="007A6EFC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لماذا نعد الكلى من أدوات الأمان في الجسم؟ </w:t>
            </w:r>
          </w:p>
          <w:p w:rsidR="00FE5ECC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E84B57">
              <w:rPr>
                <w:rFonts w:ascii="Sakkal Majalla" w:hAnsi="Sakkal Majalla" w:cs="Sakkal Majalla" w:hint="cs"/>
                <w:b/>
                <w:bCs/>
                <w:sz w:val="28"/>
                <w:szCs w:val="28"/>
                <w:highlight w:val="green"/>
                <w:rtl/>
                <w:lang w:bidi="ar-JO"/>
              </w:rPr>
              <w:t>المجموعة الثالثة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: أبدوا </w:t>
            </w:r>
            <w:r w:rsidRPr="00B84694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رأيك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م</w:t>
            </w:r>
            <w:r w:rsidRPr="00B84694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</w:t>
            </w:r>
            <w:proofErr w:type="spellStart"/>
            <w:r w:rsidRPr="00B84694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بالعبار</w:t>
            </w:r>
            <w:proofErr w:type="spellEnd"/>
            <w:r w:rsidRPr="00B84694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ة التالية (فقدرتهما </w:t>
            </w:r>
            <w:proofErr w:type="spellStart"/>
            <w:r w:rsidRPr="00B84694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تسة</w:t>
            </w:r>
            <w:proofErr w:type="spellEnd"/>
            <w:r w:rsidRPr="00B84694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أمثال القدرة اللازمة لصيانة الصحة)</w:t>
            </w:r>
          </w:p>
          <w:p w:rsidR="00FE5ECC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E84B57">
              <w:rPr>
                <w:rFonts w:ascii="Sakkal Majalla" w:hAnsi="Sakkal Majalla" w:cs="Sakkal Majalla" w:hint="cs"/>
                <w:b/>
                <w:bCs/>
                <w:sz w:val="28"/>
                <w:szCs w:val="28"/>
                <w:highlight w:val="green"/>
                <w:rtl/>
                <w:lang w:bidi="ar-JO"/>
              </w:rPr>
              <w:t>المجموعة الرابعة: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-اقترحوا عنوانا آخرا مناسب للنص، مع إعطاء سبب اختياركم لهذا العنوان. </w:t>
            </w:r>
          </w:p>
          <w:p w:rsidR="00FE5ECC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E84B57">
              <w:rPr>
                <w:rFonts w:ascii="Sakkal Majalla" w:hAnsi="Sakkal Majalla" w:cs="Sakkal Majalla" w:hint="cs"/>
                <w:b/>
                <w:bCs/>
                <w:sz w:val="28"/>
                <w:szCs w:val="28"/>
                <w:highlight w:val="green"/>
                <w:rtl/>
                <w:lang w:bidi="ar-JO"/>
              </w:rPr>
              <w:t>المجموعة الخامسة: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 وضحوا الصورة الفنية  التي تحتها خط في قول الكاتب: تستطيع الكلية السليمة أن تنهض بواجبها المزدوج في يسر وسهولة، إذا تطلب الأمر </w:t>
            </w:r>
            <w:r w:rsidRPr="00E84B57">
              <w:rPr>
                <w:rFonts w:ascii="Sakkal Majalla" w:hAnsi="Sakkal Majalla" w:cs="Sakkal Majalla" w:hint="cs"/>
                <w:b/>
                <w:bCs/>
                <w:sz w:val="28"/>
                <w:szCs w:val="28"/>
                <w:u w:val="single"/>
                <w:rtl/>
                <w:lang w:bidi="ar-JO"/>
              </w:rPr>
              <w:t>استئصال أختها المريضة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. </w:t>
            </w:r>
          </w:p>
          <w:p w:rsidR="00FE5ECC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المجموعة السادسة: - </w:t>
            </w:r>
            <w:r w:rsidRPr="00522A74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وظّف الكاتب بعض الكلمات التي دلّت على أن النص ينتمي إلى نوع المقال العلمي، حددوا هذه الكلمات مع توضيح سبب اختيارها وعلاقتها بالمقال العلمي. </w:t>
            </w:r>
          </w:p>
          <w:p w:rsidR="00FE5ECC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-وضحوا سمات المقال العلمي .  </w:t>
            </w:r>
          </w:p>
          <w:p w:rsidR="00FE5ECC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7C0EAF">
              <w:rPr>
                <w:rFonts w:ascii="Sakkal Majalla" w:eastAsia="Calibri" w:hAnsi="Sakkal Majalla" w:cs="Sakkal Majalla"/>
                <w:b/>
                <w:bCs/>
                <w:color w:val="FF0000"/>
                <w:sz w:val="32"/>
                <w:szCs w:val="32"/>
                <w:rtl/>
              </w:rPr>
              <w:t>التوسع/ الإثراء/ تطوير المعرفة</w:t>
            </w:r>
            <w:r>
              <w:rPr>
                <w:rFonts w:ascii="Sakkal Majalla" w:eastAsia="Calibri" w:hAnsi="Sakkal Majalla" w:cs="Sakkal Majalla" w:hint="cs"/>
                <w:b/>
                <w:bCs/>
                <w:color w:val="FF0000"/>
                <w:sz w:val="32"/>
                <w:szCs w:val="32"/>
                <w:rtl/>
              </w:rPr>
              <w:t xml:space="preserve">، أفكر:  </w:t>
            </w:r>
          </w:p>
          <w:p w:rsidR="00FE5ECC" w:rsidRDefault="00FE5ECC" w:rsidP="007A6EFC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834E0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وضحوا أهم الأحداث والنتائج المترتبة عنها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: الحدث الأول: </w:t>
            </w:r>
          </w:p>
          <w:p w:rsidR="00FE5ECC" w:rsidRPr="00834E02" w:rsidRDefault="00FE5ECC" w:rsidP="007A6EFC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  <w:r w:rsidRPr="004A3991">
              <w:rPr>
                <w:rFonts w:asciiTheme="minorBidi" w:hAnsiTheme="minorBidi" w:cstheme="minorBidi"/>
                <w:b/>
                <w:bCs/>
                <w:noProof/>
                <w:sz w:val="28"/>
                <w:szCs w:val="2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28" type="#_x0000_t202" style="position:absolute;left:0;text-align:left;margin-left:174.1pt;margin-top:19.35pt;width:66.15pt;height:33.6pt;flip:x;z-index:251663360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">
                  <v:textbox>
                    <w:txbxContent>
                      <w:p w:rsidR="00FE5ECC" w:rsidRPr="002314A5" w:rsidRDefault="00FE5ECC" w:rsidP="00FE5ECC">
                        <w:pPr>
                          <w:rPr>
                            <w:rFonts w:ascii="Sakkal Majalla" w:hAnsi="Sakkal Majalla" w:cs="Sakkal Majalla"/>
                            <w:lang w:bidi="ar-JO"/>
                          </w:rPr>
                        </w:pPr>
                        <w:r w:rsidRPr="002314A5">
                          <w:rPr>
                            <w:rFonts w:ascii="Sakkal Majalla" w:hAnsi="Sakkal Majalla" w:cs="Sakkal Majalla"/>
                            <w:rtl/>
                            <w:lang w:bidi="ar-JO"/>
                          </w:rPr>
                          <w:t xml:space="preserve">الحدث </w:t>
                        </w:r>
                        <w:r w:rsidRPr="002314A5">
                          <w:rPr>
                            <w:rFonts w:ascii="Sakkal Majalla" w:hAnsi="Sakkal Majalla" w:cs="Sakkal Majalla"/>
                            <w:rtl/>
                            <w:lang w:bidi="ar-JO"/>
                          </w:rPr>
                          <w:tab/>
                        </w:r>
                      </w:p>
                    </w:txbxContent>
                  </v:textbox>
                  <w10:wrap anchorx="margin"/>
                </v:shape>
              </w:pict>
            </w:r>
            <w:r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  <w:pict>
                <v:shape id="Text Box 2" o:spid="_x0000_s1031" type="#_x0000_t202" style="position:absolute;left:0;text-align:left;margin-left:6.1pt;margin-top:15.15pt;width:97.2pt;height:37.8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">
                  <v:textbox>
                    <w:txbxContent>
                      <w:p w:rsidR="00FE5ECC" w:rsidRPr="002314A5" w:rsidRDefault="00FE5ECC" w:rsidP="00FE5ECC">
                        <w:pPr>
                          <w:bidi/>
                          <w:rPr>
                            <w:rFonts w:ascii="Sakkal Majalla" w:hAnsi="Sakkal Majalla" w:cs="Sakkal Majalla"/>
                            <w:lang w:bidi="ar-JO"/>
                          </w:rPr>
                        </w:pPr>
                        <w:r w:rsidRPr="002314A5">
                          <w:rPr>
                            <w:rFonts w:ascii="Sakkal Majalla" w:hAnsi="Sakkal Majalla" w:cs="Sakkal Majalla"/>
                            <w:rtl/>
                            <w:lang w:bidi="ar-JO"/>
                          </w:rPr>
                          <w:t xml:space="preserve">النتيجة </w:t>
                        </w:r>
                      </w:p>
                      <w:p w:rsidR="00FE5ECC" w:rsidRDefault="00FE5ECC" w:rsidP="00FE5ECC">
                        <w:pPr>
                          <w:rPr>
                            <w:lang w:bidi="ar-JO"/>
                          </w:rPr>
                        </w:pPr>
                      </w:p>
                    </w:txbxContent>
                  </v:textbox>
                </v:shape>
              </w:pict>
            </w:r>
            <w:r w:rsidRPr="00834E0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في حال حافظنا على صحة الكلى </w:t>
            </w:r>
          </w:p>
          <w:p w:rsidR="00FE5ECC" w:rsidRPr="00A1684A" w:rsidRDefault="00FE5ECC" w:rsidP="007A6EFC">
            <w:pPr>
              <w:ind w:right="-720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asciiTheme="minorBidi" w:hAnsiTheme="minorBidi" w:cstheme="minorBidi"/>
                <w:b/>
                <w:bCs/>
                <w:noProof/>
                <w:sz w:val="28"/>
                <w:szCs w:val="28"/>
                <w:rtl/>
              </w:rPr>
              <w:pict>
                <v:line id="Straight Connector 11" o:spid="_x0000_s1027" style="position:absolute;flip:y;z-index:251662336;visibility:visible" from="112.3pt,15.9pt" to="158.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" strokeweight="6pt">
                  <v:stroke startarrow="block" linestyle="thickBetweenThin"/>
                </v:line>
              </w:pict>
            </w:r>
          </w:p>
          <w:p w:rsidR="00FE5ECC" w:rsidRDefault="00FE5ECC" w:rsidP="007A6EFC">
            <w:pPr>
              <w:ind w:right="-720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JO"/>
              </w:rPr>
            </w:pPr>
          </w:p>
          <w:p w:rsidR="00FE5ECC" w:rsidRPr="00A1684A" w:rsidRDefault="00FE5ECC" w:rsidP="007A6EFC">
            <w:pPr>
              <w:ind w:right="-720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JO"/>
              </w:rPr>
            </w:pPr>
          </w:p>
          <w:p w:rsidR="00FE5ECC" w:rsidRPr="00A1684A" w:rsidRDefault="00FE5ECC" w:rsidP="007A6EFC">
            <w:pPr>
              <w:bidi/>
              <w:ind w:right="-720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asciiTheme="minorBidi" w:hAnsiTheme="minorBidi" w:cstheme="minorBidi"/>
                <w:b/>
                <w:bCs/>
                <w:noProof/>
                <w:sz w:val="28"/>
                <w:szCs w:val="28"/>
                <w:rtl/>
              </w:rPr>
              <w:pict>
                <v:shape id="Text Box 10" o:spid="_x0000_s1026" type="#_x0000_t202" style="position:absolute;left:0;text-align:left;margin-left:169.9pt;margin-top:18.1pt;width:59.4pt;height:30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">
                  <v:textbox>
                    <w:txbxContent>
                      <w:p w:rsidR="00FE5ECC" w:rsidRDefault="00FE5ECC" w:rsidP="00FE5ECC">
                        <w:pPr>
                          <w:rPr>
                            <w:lang w:bidi="ar-JO"/>
                          </w:rPr>
                        </w:pPr>
                        <w:r>
                          <w:rPr>
                            <w:rFonts w:hint="cs"/>
                            <w:rtl/>
                            <w:lang w:bidi="ar-JO"/>
                          </w:rPr>
                          <w:t xml:space="preserve">الحدث </w:t>
                        </w:r>
                        <w:r>
                          <w:rPr>
                            <w:rFonts w:hint="cs"/>
                            <w:rtl/>
                            <w:lang w:bidi="ar-JO"/>
                          </w:rPr>
                          <w:tab/>
                        </w:r>
                        <w:r>
                          <w:rPr>
                            <w:rFonts w:hint="cs"/>
                            <w:rtl/>
                            <w:lang w:bidi="ar-JO"/>
                          </w:rPr>
                          <w:tab/>
                        </w:r>
                      </w:p>
                    </w:txbxContent>
                  </v:textbox>
                </v:shape>
              </w:pict>
            </w:r>
            <w:r w:rsidRPr="004A3991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pict>
                <v:shape id="Text Box 14" o:spid="_x0000_s1030" type="#_x0000_t202" style="position:absolute;left:0;text-align:left;margin-left:3.1pt;margin-top:16.3pt;width:89.4pt;height:33.6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">
                  <v:textbox>
                    <w:txbxContent>
                      <w:p w:rsidR="00FE5ECC" w:rsidRPr="002314A5" w:rsidRDefault="00FE5ECC" w:rsidP="00FE5ECC">
                        <w:pPr>
                          <w:bidi/>
                          <w:rPr>
                            <w:rFonts w:ascii="Sakkal Majalla" w:hAnsi="Sakkal Majalla" w:cs="Sakkal Majalla"/>
                            <w:lang w:bidi="ar-JO"/>
                          </w:rPr>
                        </w:pPr>
                        <w:r w:rsidRPr="002314A5">
                          <w:rPr>
                            <w:rFonts w:ascii="Sakkal Majalla" w:hAnsi="Sakkal Majalla" w:cs="Sakkal Majalla"/>
                            <w:rtl/>
                            <w:lang w:bidi="ar-JO"/>
                          </w:rPr>
                          <w:t xml:space="preserve">النتيجة </w:t>
                        </w:r>
                      </w:p>
                      <w:p w:rsidR="00FE5ECC" w:rsidRDefault="00FE5ECC" w:rsidP="00FE5ECC">
                        <w:pPr>
                          <w:rPr>
                            <w:lang w:bidi="ar-JO"/>
                          </w:rPr>
                        </w:pPr>
                      </w:p>
                    </w:txbxContent>
                  </v:textbox>
                </v:shape>
              </w:pict>
            </w:r>
            <w:r w:rsidRPr="002314A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الحدث الثاني: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في حال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إ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همال </w:t>
            </w:r>
            <w:r w:rsidRPr="002314A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صحة الكلى</w:t>
            </w:r>
          </w:p>
          <w:p w:rsidR="00FE5ECC" w:rsidRPr="00A1684A" w:rsidRDefault="00FE5ECC" w:rsidP="007A6EFC">
            <w:pPr>
              <w:ind w:right="-720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JO"/>
              </w:rPr>
            </w:pPr>
          </w:p>
          <w:p w:rsidR="00FE5ECC" w:rsidRPr="00A1684A" w:rsidRDefault="00FE5ECC" w:rsidP="007A6EFC">
            <w:pPr>
              <w:ind w:right="-720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asciiTheme="minorBidi" w:hAnsiTheme="minorBidi" w:cstheme="minorBidi"/>
                <w:b/>
                <w:bCs/>
                <w:noProof/>
                <w:sz w:val="28"/>
                <w:szCs w:val="28"/>
                <w:rtl/>
              </w:rPr>
              <w:pict>
                <v:line id="Straight Connector 8" o:spid="_x0000_s1029" style="position:absolute;flip:y;z-index:251664384;visibility:visible" from="93.7pt,.7pt" to="157.4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" strokeweight="6pt">
                  <v:stroke startarrow="block" linestyle="thickBetweenThin"/>
                </v:line>
              </w:pict>
            </w:r>
          </w:p>
          <w:p w:rsidR="00FE5ECC" w:rsidRDefault="00FE5ECC" w:rsidP="007A6EFC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JO"/>
              </w:rPr>
            </w:pPr>
          </w:p>
          <w:p w:rsidR="00FE5ECC" w:rsidRPr="000964D9" w:rsidRDefault="00FE5ECC" w:rsidP="007A6EFC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0964D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 xml:space="preserve">بعد أن انتهيت من قراءة المقال العلمي وتحليله،أكمل الجمل الافتتاحية التالية / ثم قم بتوليفها في فقرة متناسقة مستشهدا ببعض الجمل والعبارات من المقال. </w:t>
            </w:r>
          </w:p>
          <w:p w:rsidR="00FE5ECC" w:rsidRPr="000964D9" w:rsidRDefault="00FE5ECC" w:rsidP="007A6EFC">
            <w:pPr>
              <w:tabs>
                <w:tab w:val="right" w:pos="8910"/>
              </w:tabs>
              <w:bidi/>
              <w:ind w:right="-360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0964D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 xml:space="preserve"> هذا النص جعلني :أرغب</w:t>
            </w:r>
            <w:r w:rsidRPr="000964D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ب:             </w:t>
            </w:r>
            <w:r w:rsidRPr="000964D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أدرك</w:t>
            </w:r>
            <w:r w:rsidRPr="000964D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أن:</w:t>
            </w:r>
          </w:p>
          <w:p w:rsidR="00FE5ECC" w:rsidRPr="000964D9" w:rsidRDefault="00FE5ECC" w:rsidP="007A6EFC">
            <w:pPr>
              <w:pStyle w:val="a3"/>
              <w:tabs>
                <w:tab w:val="right" w:pos="8910"/>
              </w:tabs>
              <w:bidi/>
              <w:ind w:left="0" w:right="-36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964D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أقرر أن:                 أعجب وأدهش من:</w:t>
            </w:r>
          </w:p>
          <w:p w:rsidR="00FE5ECC" w:rsidRPr="000964D9" w:rsidRDefault="00FE5ECC" w:rsidP="007A6EFC">
            <w:pPr>
              <w:bidi/>
              <w:ind w:right="-36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964D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أرى أن:                أؤمن ب:</w:t>
            </w:r>
          </w:p>
          <w:p w:rsidR="00FE5ECC" w:rsidRPr="000964D9" w:rsidRDefault="00FE5ECC" w:rsidP="007A6EFC">
            <w:pPr>
              <w:bidi/>
              <w:spacing w:line="160" w:lineRule="exact"/>
              <w:ind w:right="18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  <w:p w:rsidR="00FE5ECC" w:rsidRPr="00CC65E5" w:rsidRDefault="00FE5ECC" w:rsidP="007A6EFC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proofErr w:type="spellStart"/>
            <w:r w:rsidRPr="000964D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أشعرب</w:t>
            </w:r>
            <w:proofErr w:type="spellEnd"/>
            <w:r w:rsidRPr="000964D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:                آمل أن:</w:t>
            </w:r>
          </w:p>
          <w:p w:rsidR="00FE5ECC" w:rsidRPr="000964D9" w:rsidRDefault="00FE5ECC" w:rsidP="007A6EFC">
            <w:pPr>
              <w:tabs>
                <w:tab w:val="left" w:pos="2235"/>
                <w:tab w:val="center" w:pos="2650"/>
              </w:tabs>
              <w:bidi/>
              <w:rPr>
                <w:rFonts w:ascii="Sakkal Majalla" w:eastAsia="Calibri" w:hAnsi="Sakkal Majalla" w:cs="Sakkal Majalla"/>
                <w:b/>
                <w:bCs/>
                <w:color w:val="FF0000"/>
                <w:sz w:val="32"/>
                <w:szCs w:val="32"/>
              </w:rPr>
            </w:pPr>
            <w:r w:rsidRPr="000964D9">
              <w:rPr>
                <w:rFonts w:ascii="Sakkal Majalla" w:eastAsia="Calibri" w:hAnsi="Sakkal Majalla" w:cs="Sakkal Majalla"/>
                <w:b/>
                <w:bCs/>
                <w:color w:val="FF0000"/>
                <w:sz w:val="28"/>
                <w:szCs w:val="28"/>
                <w:rtl/>
              </w:rPr>
              <w:t>التقويم</w:t>
            </w:r>
            <w:r w:rsidRPr="000964D9">
              <w:rPr>
                <w:rFonts w:ascii="Sakkal Majalla" w:eastAsia="Calibri" w:hAnsi="Sakkal Majalla" w:cs="Sakkal Majalla" w:hint="cs"/>
                <w:b/>
                <w:bCs/>
                <w:color w:val="FF0000"/>
                <w:sz w:val="28"/>
                <w:szCs w:val="28"/>
                <w:rtl/>
              </w:rPr>
              <w:t>:   تكليف الطلبة بحل أسئلة التقويم الختامي.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5ECC" w:rsidRPr="00B3284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480" w:lineRule="auto"/>
              <w:rPr>
                <w:rFonts w:ascii="Simplified Arabic" w:hAnsi="Simplified Arabic" w:cs="Simplified Arabic"/>
                <w:color w:val="000000"/>
                <w:sz w:val="32"/>
                <w:szCs w:val="32"/>
              </w:rPr>
            </w:pPr>
          </w:p>
          <w:p w:rsidR="00FE5ECC" w:rsidRPr="00B3284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480" w:lineRule="auto"/>
              <w:jc w:val="center"/>
              <w:rPr>
                <w:rFonts w:ascii="Simplified Arabic" w:hAnsi="Simplified Arabic" w:cs="Simplified Arabic"/>
                <w:color w:val="000000"/>
                <w:sz w:val="32"/>
                <w:szCs w:val="32"/>
              </w:rPr>
            </w:pPr>
            <w:r w:rsidRPr="00B32840">
              <w:rPr>
                <w:rFonts w:ascii="Simplified Arabic" w:hAnsi="Simplified Arabic" w:cs="Simplified Arabic"/>
                <w:color w:val="000000"/>
                <w:sz w:val="32"/>
                <w:szCs w:val="32"/>
                <w:rtl/>
              </w:rPr>
              <w:t>5د</w:t>
            </w:r>
          </w:p>
          <w:p w:rsidR="00FE5ECC" w:rsidRPr="00B3284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480" w:lineRule="auto"/>
              <w:jc w:val="center"/>
              <w:rPr>
                <w:rFonts w:ascii="Simplified Arabic" w:hAnsi="Simplified Arabic" w:cs="Simplified Arabic"/>
                <w:color w:val="000000"/>
                <w:sz w:val="32"/>
                <w:szCs w:val="32"/>
              </w:rPr>
            </w:pPr>
          </w:p>
          <w:p w:rsidR="00FE5ECC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480" w:lineRule="auto"/>
              <w:jc w:val="center"/>
              <w:rPr>
                <w:rFonts w:ascii="Simplified Arabic" w:hAnsi="Simplified Arabic" w:cs="Simplified Arabic"/>
                <w:color w:val="000000"/>
                <w:sz w:val="32"/>
                <w:szCs w:val="32"/>
                <w:rtl/>
              </w:rPr>
            </w:pPr>
          </w:p>
          <w:p w:rsidR="00FE5ECC" w:rsidRPr="00B3284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480" w:lineRule="auto"/>
              <w:jc w:val="center"/>
              <w:rPr>
                <w:rFonts w:ascii="Simplified Arabic" w:hAnsi="Simplified Arabic" w:cs="Simplified Arabic"/>
                <w:color w:val="000000"/>
                <w:sz w:val="32"/>
                <w:szCs w:val="32"/>
              </w:rPr>
            </w:pPr>
          </w:p>
          <w:p w:rsidR="00FE5ECC" w:rsidRPr="00B3284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480" w:lineRule="auto"/>
              <w:jc w:val="center"/>
              <w:rPr>
                <w:rFonts w:ascii="Simplified Arabic" w:hAnsi="Simplified Arabic" w:cs="Simplified Arabic"/>
                <w:color w:val="000000"/>
                <w:sz w:val="32"/>
                <w:szCs w:val="32"/>
              </w:rPr>
            </w:pPr>
            <w:r w:rsidRPr="00B32840">
              <w:rPr>
                <w:rFonts w:ascii="Simplified Arabic" w:hAnsi="Simplified Arabic" w:cs="Simplified Arabic"/>
                <w:color w:val="000000"/>
                <w:sz w:val="32"/>
                <w:szCs w:val="32"/>
                <w:rtl/>
              </w:rPr>
              <w:t>5د</w:t>
            </w:r>
          </w:p>
          <w:p w:rsidR="00FE5ECC" w:rsidRPr="00B3284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480" w:lineRule="auto"/>
              <w:jc w:val="center"/>
              <w:rPr>
                <w:rFonts w:ascii="Simplified Arabic" w:hAnsi="Simplified Arabic" w:cs="Simplified Arabic"/>
                <w:color w:val="000000"/>
                <w:sz w:val="32"/>
                <w:szCs w:val="32"/>
              </w:rPr>
            </w:pPr>
          </w:p>
          <w:p w:rsidR="00FE5ECC" w:rsidRPr="00B3284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480" w:lineRule="auto"/>
              <w:jc w:val="center"/>
              <w:rPr>
                <w:rFonts w:ascii="Simplified Arabic" w:hAnsi="Simplified Arabic" w:cs="Simplified Arabic"/>
                <w:color w:val="000000"/>
                <w:sz w:val="32"/>
                <w:szCs w:val="32"/>
              </w:rPr>
            </w:pPr>
          </w:p>
          <w:p w:rsidR="00FE5ECC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480" w:lineRule="auto"/>
              <w:rPr>
                <w:rFonts w:ascii="Simplified Arabic" w:hAnsi="Simplified Arabic" w:cs="Simplified Arabic"/>
                <w:color w:val="000000"/>
                <w:sz w:val="32"/>
                <w:szCs w:val="32"/>
                <w:rtl/>
              </w:rPr>
            </w:pPr>
          </w:p>
          <w:p w:rsidR="00FE5ECC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480" w:lineRule="auto"/>
              <w:rPr>
                <w:rFonts w:ascii="Simplified Arabic" w:hAnsi="Simplified Arabic" w:cs="Simplified Arabic"/>
                <w:color w:val="000000"/>
                <w:sz w:val="32"/>
                <w:szCs w:val="32"/>
                <w:rtl/>
              </w:rPr>
            </w:pPr>
          </w:p>
          <w:p w:rsidR="00FE5ECC" w:rsidRPr="00B3284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480" w:lineRule="auto"/>
              <w:rPr>
                <w:rFonts w:ascii="Simplified Arabic" w:hAnsi="Simplified Arabic" w:cs="Simplified Arabic"/>
                <w:color w:val="000000"/>
                <w:sz w:val="32"/>
                <w:szCs w:val="32"/>
              </w:rPr>
            </w:pPr>
          </w:p>
          <w:p w:rsidR="00FE5ECC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480" w:lineRule="auto"/>
              <w:jc w:val="center"/>
              <w:rPr>
                <w:rFonts w:ascii="Simplified Arabic" w:hAnsi="Simplified Arabic" w:cs="Simplified Arabic"/>
                <w:color w:val="000000"/>
                <w:sz w:val="32"/>
                <w:szCs w:val="32"/>
                <w:rtl/>
              </w:rPr>
            </w:pPr>
            <w:r w:rsidRPr="00B32840">
              <w:rPr>
                <w:rFonts w:ascii="Simplified Arabic" w:hAnsi="Simplified Arabic" w:cs="Simplified Arabic"/>
                <w:color w:val="000000"/>
                <w:sz w:val="32"/>
                <w:szCs w:val="32"/>
                <w:rtl/>
              </w:rPr>
              <w:t>5د</w:t>
            </w:r>
          </w:p>
          <w:p w:rsidR="00FE5ECC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480" w:lineRule="auto"/>
              <w:jc w:val="center"/>
              <w:rPr>
                <w:rFonts w:ascii="Simplified Arabic" w:hAnsi="Simplified Arabic" w:cs="Simplified Arabic"/>
                <w:color w:val="000000"/>
                <w:sz w:val="32"/>
                <w:szCs w:val="32"/>
                <w:rtl/>
              </w:rPr>
            </w:pPr>
          </w:p>
          <w:p w:rsidR="00FE5ECC" w:rsidRPr="00B3284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480" w:lineRule="auto"/>
              <w:jc w:val="center"/>
              <w:rPr>
                <w:rFonts w:ascii="Simplified Arabic" w:hAnsi="Simplified Arabic" w:cs="Simplified Arabic"/>
                <w:color w:val="000000"/>
                <w:sz w:val="32"/>
                <w:szCs w:val="32"/>
              </w:rPr>
            </w:pPr>
          </w:p>
          <w:p w:rsidR="00FE5ECC" w:rsidRPr="00B3284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480" w:lineRule="auto"/>
              <w:jc w:val="center"/>
              <w:rPr>
                <w:rFonts w:ascii="Simplified Arabic" w:hAnsi="Simplified Arabic" w:cs="Simplified Arabic"/>
                <w:color w:val="000000"/>
                <w:sz w:val="32"/>
                <w:szCs w:val="32"/>
              </w:rPr>
            </w:pPr>
            <w:r w:rsidRPr="00B32840">
              <w:rPr>
                <w:rFonts w:ascii="Simplified Arabic" w:hAnsi="Simplified Arabic" w:cs="Simplified Arabic"/>
                <w:color w:val="000000"/>
                <w:sz w:val="32"/>
                <w:szCs w:val="32"/>
                <w:rtl/>
              </w:rPr>
              <w:t>5د</w:t>
            </w:r>
          </w:p>
          <w:p w:rsidR="00FE5ECC" w:rsidRPr="00B3284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480" w:lineRule="auto"/>
              <w:jc w:val="center"/>
              <w:rPr>
                <w:rFonts w:ascii="Simplified Arabic" w:hAnsi="Simplified Arabic" w:cs="Simplified Arabic"/>
                <w:color w:val="000000"/>
                <w:sz w:val="32"/>
                <w:szCs w:val="32"/>
              </w:rPr>
            </w:pPr>
          </w:p>
          <w:p w:rsidR="00FE5ECC" w:rsidRPr="00B3284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480" w:lineRule="auto"/>
              <w:jc w:val="center"/>
              <w:rPr>
                <w:rFonts w:ascii="Simplified Arabic" w:hAnsi="Simplified Arabic" w:cs="Simplified Arabic"/>
                <w:color w:val="000000"/>
                <w:sz w:val="32"/>
                <w:szCs w:val="32"/>
              </w:rPr>
            </w:pPr>
          </w:p>
          <w:p w:rsidR="00FE5ECC" w:rsidRPr="00B3284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480" w:lineRule="auto"/>
              <w:jc w:val="center"/>
              <w:rPr>
                <w:rFonts w:ascii="Simplified Arabic" w:hAnsi="Simplified Arabic" w:cs="Simplified Arabic"/>
                <w:color w:val="000000"/>
                <w:sz w:val="32"/>
                <w:szCs w:val="32"/>
              </w:rPr>
            </w:pPr>
            <w:r w:rsidRPr="00B32840">
              <w:rPr>
                <w:rFonts w:ascii="Simplified Arabic" w:hAnsi="Simplified Arabic" w:cs="Simplified Arabic"/>
                <w:color w:val="000000"/>
                <w:sz w:val="32"/>
                <w:szCs w:val="32"/>
                <w:rtl/>
              </w:rPr>
              <w:t>5د</w:t>
            </w:r>
          </w:p>
          <w:p w:rsidR="00FE5ECC" w:rsidRPr="00B3284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480" w:lineRule="auto"/>
              <w:jc w:val="center"/>
              <w:rPr>
                <w:rFonts w:ascii="Simplified Arabic" w:hAnsi="Simplified Arabic" w:cs="Simplified Arabic"/>
                <w:color w:val="000000"/>
                <w:sz w:val="32"/>
                <w:szCs w:val="32"/>
              </w:rPr>
            </w:pPr>
          </w:p>
          <w:p w:rsidR="00FE5ECC" w:rsidRPr="00B3284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480" w:lineRule="auto"/>
              <w:jc w:val="center"/>
              <w:rPr>
                <w:rFonts w:ascii="Simplified Arabic" w:hAnsi="Simplified Arabic" w:cs="Simplified Arabic"/>
                <w:color w:val="000000"/>
                <w:sz w:val="32"/>
                <w:szCs w:val="32"/>
              </w:rPr>
            </w:pPr>
          </w:p>
          <w:p w:rsidR="00FE5ECC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480" w:lineRule="auto"/>
              <w:jc w:val="center"/>
              <w:rPr>
                <w:rFonts w:ascii="Simplified Arabic" w:hAnsi="Simplified Arabic" w:cs="Simplified Arabic"/>
                <w:color w:val="000000"/>
                <w:sz w:val="32"/>
                <w:szCs w:val="32"/>
                <w:rtl/>
              </w:rPr>
            </w:pPr>
          </w:p>
          <w:p w:rsidR="00FE5ECC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480" w:lineRule="auto"/>
              <w:jc w:val="center"/>
              <w:rPr>
                <w:rFonts w:ascii="Simplified Arabic" w:hAnsi="Simplified Arabic" w:cs="Simplified Arabic"/>
                <w:color w:val="000000"/>
                <w:sz w:val="32"/>
                <w:szCs w:val="32"/>
                <w:rtl/>
              </w:rPr>
            </w:pPr>
          </w:p>
          <w:p w:rsidR="00FE5ECC" w:rsidRPr="00B3284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480" w:lineRule="auto"/>
              <w:rPr>
                <w:rFonts w:ascii="Simplified Arabic" w:hAnsi="Simplified Arabic" w:cs="Simplified Arabic"/>
                <w:color w:val="000000"/>
                <w:sz w:val="32"/>
                <w:szCs w:val="32"/>
              </w:rPr>
            </w:pPr>
          </w:p>
          <w:p w:rsidR="00FE5ECC" w:rsidRPr="00B3284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480" w:lineRule="auto"/>
              <w:jc w:val="center"/>
              <w:rPr>
                <w:rFonts w:ascii="Simplified Arabic" w:hAnsi="Simplified Arabic" w:cs="Simplified Arabic"/>
                <w:color w:val="000000"/>
                <w:sz w:val="32"/>
                <w:szCs w:val="32"/>
              </w:rPr>
            </w:pPr>
            <w:r w:rsidRPr="00B32840">
              <w:rPr>
                <w:rFonts w:ascii="Simplified Arabic" w:hAnsi="Simplified Arabic" w:cs="Simplified Arabic"/>
                <w:color w:val="000000"/>
                <w:sz w:val="32"/>
                <w:szCs w:val="32"/>
                <w:rtl/>
              </w:rPr>
              <w:t>5د</w:t>
            </w:r>
          </w:p>
          <w:p w:rsidR="00FE5ECC" w:rsidRPr="00B3284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480" w:lineRule="auto"/>
              <w:jc w:val="center"/>
              <w:rPr>
                <w:rFonts w:ascii="Simplified Arabic" w:hAnsi="Simplified Arabic" w:cs="Simplified Arabic"/>
                <w:color w:val="000000"/>
                <w:sz w:val="32"/>
                <w:szCs w:val="32"/>
              </w:rPr>
            </w:pPr>
          </w:p>
          <w:p w:rsidR="00FE5ECC" w:rsidRPr="00B3284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480" w:lineRule="auto"/>
              <w:jc w:val="center"/>
              <w:rPr>
                <w:rFonts w:ascii="Simplified Arabic" w:hAnsi="Simplified Arabic" w:cs="Simplified Arabic"/>
                <w:color w:val="000000"/>
                <w:sz w:val="32"/>
                <w:szCs w:val="32"/>
              </w:rPr>
            </w:pPr>
          </w:p>
          <w:p w:rsidR="00FE5ECC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480" w:lineRule="auto"/>
              <w:jc w:val="center"/>
              <w:rPr>
                <w:rFonts w:ascii="Simplified Arabic" w:hAnsi="Simplified Arabic" w:cs="Simplified Arabic"/>
                <w:color w:val="000000"/>
                <w:sz w:val="32"/>
                <w:szCs w:val="32"/>
                <w:rtl/>
              </w:rPr>
            </w:pPr>
            <w:r w:rsidRPr="00B32840">
              <w:rPr>
                <w:rFonts w:ascii="Simplified Arabic" w:hAnsi="Simplified Arabic" w:cs="Simplified Arabic"/>
                <w:color w:val="000000"/>
                <w:sz w:val="32"/>
                <w:szCs w:val="32"/>
                <w:rtl/>
              </w:rPr>
              <w:t>5د</w:t>
            </w:r>
          </w:p>
          <w:p w:rsidR="00FE5ECC" w:rsidRPr="00B3284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480" w:lineRule="auto"/>
              <w:jc w:val="center"/>
              <w:rPr>
                <w:rFonts w:ascii="Simplified Arabic" w:hAnsi="Simplified Arabic" w:cs="Simplified Arabic"/>
                <w:color w:val="000000"/>
                <w:sz w:val="32"/>
                <w:szCs w:val="32"/>
              </w:rPr>
            </w:pPr>
          </w:p>
          <w:p w:rsidR="00FE5ECC" w:rsidRPr="00B3284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480" w:lineRule="auto"/>
              <w:jc w:val="center"/>
              <w:rPr>
                <w:rFonts w:ascii="Simplified Arabic" w:hAnsi="Simplified Arabic" w:cs="Simplified Arabic"/>
                <w:color w:val="000000"/>
                <w:sz w:val="32"/>
                <w:szCs w:val="32"/>
              </w:rPr>
            </w:pPr>
            <w:r w:rsidRPr="00B32840">
              <w:rPr>
                <w:rFonts w:ascii="Simplified Arabic" w:hAnsi="Simplified Arabic" w:cs="Simplified Arabic"/>
                <w:color w:val="000000"/>
                <w:sz w:val="32"/>
                <w:szCs w:val="32"/>
                <w:rtl/>
              </w:rPr>
              <w:t>5د</w:t>
            </w:r>
          </w:p>
        </w:tc>
      </w:tr>
      <w:tr w:rsidR="00FE5ECC" w:rsidRPr="00B32840" w:rsidTr="007A6EFC">
        <w:trPr>
          <w:jc w:val="right"/>
        </w:trPr>
        <w:tc>
          <w:tcPr>
            <w:tcW w:w="6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ECC" w:rsidRPr="00B3284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</w:rPr>
            </w:pPr>
            <w:r w:rsidRPr="00B32840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lastRenderedPageBreak/>
              <w:t>التأمل الذاتي :</w:t>
            </w:r>
          </w:p>
          <w:p w:rsidR="00FE5ECC" w:rsidRPr="00B3284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</w:rPr>
            </w:pPr>
            <w:r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أشعر بالرضا ع</w:t>
            </w:r>
            <w:r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 xml:space="preserve">ن: </w:t>
            </w:r>
          </w:p>
        </w:tc>
        <w:tc>
          <w:tcPr>
            <w:tcW w:w="8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ECC" w:rsidRPr="00B3284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Simplified Arabic" w:hAnsi="Simplified Arabic" w:cs="Simplified Arabic"/>
                <w:color w:val="000000"/>
                <w:sz w:val="24"/>
                <w:szCs w:val="24"/>
              </w:rPr>
            </w:pPr>
          </w:p>
          <w:p w:rsidR="00FE5ECC" w:rsidRPr="00B32840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Simplified Arabic" w:hAnsi="Simplified Arabic" w:cs="Simplified Arabic"/>
                <w:color w:val="000000"/>
                <w:sz w:val="24"/>
                <w:szCs w:val="24"/>
              </w:rPr>
            </w:pPr>
            <w:r w:rsidRPr="00B32840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( جدول المتابعة اليومي )</w:t>
            </w:r>
          </w:p>
          <w:tbl>
            <w:tblPr>
              <w:bidiVisual/>
              <w:tblW w:w="7920" w:type="dxa"/>
              <w:jc w:val="righ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/>
            </w:tblPr>
            <w:tblGrid>
              <w:gridCol w:w="1924"/>
              <w:gridCol w:w="1136"/>
              <w:gridCol w:w="1440"/>
              <w:gridCol w:w="1800"/>
              <w:gridCol w:w="1620"/>
            </w:tblGrid>
            <w:tr w:rsidR="00FE5ECC" w:rsidRPr="00B32840" w:rsidTr="007A6EFC">
              <w:trPr>
                <w:jc w:val="right"/>
              </w:trPr>
              <w:tc>
                <w:tcPr>
                  <w:tcW w:w="19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E5ECC" w:rsidRPr="00B32840" w:rsidRDefault="00FE5ECC" w:rsidP="007A6EF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jc w:val="both"/>
                    <w:rPr>
                      <w:rFonts w:ascii="Simplified Arabic" w:hAnsi="Simplified Arabic" w:cs="Simplified Arabic"/>
                      <w:color w:val="000000"/>
                      <w:sz w:val="24"/>
                      <w:szCs w:val="24"/>
                    </w:rPr>
                  </w:pPr>
                  <w:r w:rsidRPr="00B32840">
                    <w:rPr>
                      <w:rFonts w:ascii="Simplified Arabic" w:hAnsi="Simplified Arabic" w:cs="Simplified Arabic"/>
                      <w:color w:val="000000"/>
                      <w:sz w:val="24"/>
                      <w:szCs w:val="24"/>
                      <w:rtl/>
                    </w:rPr>
                    <w:t>اليوم والتاريخ</w:t>
                  </w:r>
                </w:p>
              </w:tc>
              <w:tc>
                <w:tcPr>
                  <w:tcW w:w="11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E5ECC" w:rsidRPr="00B32840" w:rsidRDefault="00FE5ECC" w:rsidP="007A6EF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jc w:val="both"/>
                    <w:rPr>
                      <w:rFonts w:ascii="Simplified Arabic" w:hAnsi="Simplified Arabic" w:cs="Simplified Arabic"/>
                      <w:color w:val="000000"/>
                      <w:sz w:val="24"/>
                      <w:szCs w:val="24"/>
                    </w:rPr>
                  </w:pPr>
                  <w:r w:rsidRPr="00B32840">
                    <w:rPr>
                      <w:rFonts w:ascii="Simplified Arabic" w:hAnsi="Simplified Arabic" w:cs="Simplified Arabic"/>
                      <w:color w:val="000000"/>
                      <w:sz w:val="24"/>
                      <w:szCs w:val="24"/>
                      <w:rtl/>
                    </w:rPr>
                    <w:t>الشعبة</w:t>
                  </w:r>
                </w:p>
              </w:tc>
              <w:tc>
                <w:tcPr>
                  <w:tcW w:w="1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E5ECC" w:rsidRPr="00B32840" w:rsidRDefault="00FE5ECC" w:rsidP="007A6EF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jc w:val="both"/>
                    <w:rPr>
                      <w:rFonts w:ascii="Simplified Arabic" w:hAnsi="Simplified Arabic" w:cs="Simplified Arabic"/>
                      <w:color w:val="000000"/>
                      <w:sz w:val="24"/>
                      <w:szCs w:val="24"/>
                    </w:rPr>
                  </w:pPr>
                  <w:r w:rsidRPr="00B32840">
                    <w:rPr>
                      <w:rFonts w:ascii="Simplified Arabic" w:hAnsi="Simplified Arabic" w:cs="Simplified Arabic"/>
                      <w:color w:val="000000"/>
                      <w:sz w:val="24"/>
                      <w:szCs w:val="24"/>
                      <w:rtl/>
                    </w:rPr>
                    <w:t>الحصة</w:t>
                  </w:r>
                </w:p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E5ECC" w:rsidRPr="00B32840" w:rsidRDefault="00FE5ECC" w:rsidP="007A6EF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jc w:val="both"/>
                    <w:rPr>
                      <w:rFonts w:ascii="Simplified Arabic" w:hAnsi="Simplified Arabic" w:cs="Simplified Arabic"/>
                      <w:color w:val="000000"/>
                      <w:sz w:val="24"/>
                      <w:szCs w:val="24"/>
                    </w:rPr>
                  </w:pPr>
                  <w:r w:rsidRPr="00B32840">
                    <w:rPr>
                      <w:rFonts w:ascii="Simplified Arabic" w:hAnsi="Simplified Arabic" w:cs="Simplified Arabic"/>
                      <w:color w:val="000000"/>
                      <w:sz w:val="24"/>
                      <w:szCs w:val="24"/>
                      <w:rtl/>
                    </w:rPr>
                    <w:t>النتاجات المتحققة</w:t>
                  </w:r>
                </w:p>
              </w:tc>
              <w:tc>
                <w:tcPr>
                  <w:tcW w:w="16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E5ECC" w:rsidRPr="00B32840" w:rsidRDefault="00FE5ECC" w:rsidP="007A6EF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jc w:val="both"/>
                    <w:rPr>
                      <w:rFonts w:ascii="Simplified Arabic" w:hAnsi="Simplified Arabic" w:cs="Simplified Arabic"/>
                      <w:color w:val="000000"/>
                      <w:sz w:val="24"/>
                      <w:szCs w:val="24"/>
                    </w:rPr>
                  </w:pPr>
                  <w:r w:rsidRPr="00B32840">
                    <w:rPr>
                      <w:rFonts w:ascii="Simplified Arabic" w:hAnsi="Simplified Arabic" w:cs="Simplified Arabic"/>
                      <w:color w:val="000000"/>
                      <w:sz w:val="24"/>
                      <w:szCs w:val="24"/>
                      <w:rtl/>
                    </w:rPr>
                    <w:t xml:space="preserve">الواجب </w:t>
                  </w:r>
                  <w:proofErr w:type="spellStart"/>
                  <w:r w:rsidRPr="00B32840">
                    <w:rPr>
                      <w:rFonts w:ascii="Simplified Arabic" w:hAnsi="Simplified Arabic" w:cs="Simplified Arabic"/>
                      <w:color w:val="000000"/>
                      <w:sz w:val="24"/>
                      <w:szCs w:val="24"/>
                      <w:rtl/>
                    </w:rPr>
                    <w:t>البيتي</w:t>
                  </w:r>
                  <w:proofErr w:type="spellEnd"/>
                </w:p>
              </w:tc>
            </w:tr>
            <w:tr w:rsidR="00FE5ECC" w:rsidRPr="00B32840" w:rsidTr="007A6EFC">
              <w:trPr>
                <w:jc w:val="right"/>
              </w:trPr>
              <w:tc>
                <w:tcPr>
                  <w:tcW w:w="19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E5ECC" w:rsidRPr="00B32840" w:rsidRDefault="00FE5ECC" w:rsidP="007A6EF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jc w:val="both"/>
                    <w:rPr>
                      <w:rFonts w:ascii="Simplified Arabic" w:hAnsi="Simplified Arabic" w:cs="Simplified Arabic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E5ECC" w:rsidRPr="00B32840" w:rsidRDefault="00FE5ECC" w:rsidP="007A6EF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jc w:val="center"/>
                    <w:rPr>
                      <w:rFonts w:ascii="Simplified Arabic" w:hAnsi="Simplified Arabic" w:cs="Simplified Arabic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E5ECC" w:rsidRPr="00B32840" w:rsidRDefault="00FE5ECC" w:rsidP="007A6EF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jc w:val="center"/>
                    <w:rPr>
                      <w:rFonts w:ascii="Simplified Arabic" w:hAnsi="Simplified Arabic" w:cs="Simplified Arabic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E5ECC" w:rsidRPr="00B32840" w:rsidRDefault="00FE5ECC" w:rsidP="007A6EF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jc w:val="center"/>
                    <w:rPr>
                      <w:rFonts w:ascii="Simplified Arabic" w:hAnsi="Simplified Arabic" w:cs="Simplified Arabic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E5ECC" w:rsidRPr="00B32840" w:rsidRDefault="00FE5ECC" w:rsidP="007A6EF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jc w:val="both"/>
                    <w:rPr>
                      <w:rFonts w:ascii="Simplified Arabic" w:hAnsi="Simplified Arabic" w:cs="Simplified Arabic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FE5ECC" w:rsidRPr="00B32840" w:rsidTr="007A6EFC">
              <w:trPr>
                <w:jc w:val="right"/>
              </w:trPr>
              <w:tc>
                <w:tcPr>
                  <w:tcW w:w="19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E5ECC" w:rsidRPr="00B32840" w:rsidRDefault="00FE5ECC" w:rsidP="007A6EF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jc w:val="both"/>
                    <w:rPr>
                      <w:rFonts w:ascii="Simplified Arabic" w:hAnsi="Simplified Arabic" w:cs="Simplified Arabic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E5ECC" w:rsidRPr="00B32840" w:rsidRDefault="00FE5ECC" w:rsidP="007A6EF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jc w:val="center"/>
                    <w:rPr>
                      <w:rFonts w:ascii="Simplified Arabic" w:hAnsi="Simplified Arabic" w:cs="Simplified Arabic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E5ECC" w:rsidRPr="00B32840" w:rsidRDefault="00FE5ECC" w:rsidP="007A6EF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jc w:val="center"/>
                    <w:rPr>
                      <w:rFonts w:ascii="Simplified Arabic" w:hAnsi="Simplified Arabic" w:cs="Simplified Arabic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E5ECC" w:rsidRPr="00B32840" w:rsidRDefault="00FE5ECC" w:rsidP="007A6EF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jc w:val="center"/>
                    <w:rPr>
                      <w:rFonts w:ascii="Simplified Arabic" w:hAnsi="Simplified Arabic" w:cs="Simplified Arabic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E5ECC" w:rsidRPr="00B32840" w:rsidRDefault="00FE5ECC" w:rsidP="007A6EF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jc w:val="both"/>
                    <w:rPr>
                      <w:rFonts w:ascii="Simplified Arabic" w:hAnsi="Simplified Arabic" w:cs="Simplified Arabic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FE5ECC" w:rsidRPr="000964D9" w:rsidRDefault="00FE5ECC" w:rsidP="007A6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-6861"/>
              <w:rPr>
                <w:rFonts w:ascii="Simplified Arabic" w:hAnsi="Simplified Arabic" w:cs="Simplified Arabic"/>
                <w:color w:val="000000"/>
              </w:rPr>
            </w:pPr>
            <w:r w:rsidRPr="00B32840">
              <w:rPr>
                <w:rFonts w:ascii="Simplified Arabic" w:hAnsi="Simplified Arabic" w:cs="Simplified Arabic"/>
                <w:color w:val="000000"/>
              </w:rPr>
              <w:t xml:space="preserve">From#71-1-47rev.a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FE5ECC" w:rsidRPr="00B32840" w:rsidRDefault="00FE5ECC" w:rsidP="00FE5ECC">
      <w:pPr>
        <w:pBdr>
          <w:top w:val="nil"/>
          <w:left w:val="nil"/>
          <w:bottom w:val="nil"/>
          <w:right w:val="nil"/>
          <w:between w:val="nil"/>
        </w:pBdr>
        <w:bidi/>
        <w:ind w:left="-6861"/>
        <w:rPr>
          <w:rFonts w:ascii="Simplified Arabic" w:hAnsi="Simplified Arabic" w:cs="Simplified Arabic"/>
          <w:color w:val="000000"/>
          <w:sz w:val="22"/>
          <w:szCs w:val="22"/>
        </w:rPr>
      </w:pPr>
      <w:r w:rsidRPr="00B32840">
        <w:rPr>
          <w:rFonts w:ascii="Simplified Arabic" w:hAnsi="Simplified Arabic" w:cs="Simplified Arabic"/>
          <w:color w:val="000000"/>
          <w:sz w:val="22"/>
          <w:szCs w:val="22"/>
          <w:rtl/>
        </w:rPr>
        <w:t xml:space="preserve">*ملاحظة : احتفظ بملف ( حقيبة ) للأنشطة جميعها وأوراق العمل وأدوات التقويم التي استخدمتها في تنفيذ الدرس.                                          </w:t>
      </w:r>
      <w:r>
        <w:rPr>
          <w:rFonts w:ascii="Simplified Arabic" w:hAnsi="Simplified Arabic" w:cs="Simplified Arabic"/>
          <w:color w:val="000000"/>
          <w:sz w:val="22"/>
          <w:szCs w:val="22"/>
          <w:rtl/>
        </w:rPr>
        <w:t>إعداد المعلم</w:t>
      </w:r>
      <w:r>
        <w:rPr>
          <w:rFonts w:ascii="Simplified Arabic" w:hAnsi="Simplified Arabic" w:cs="Simplified Arabic" w:hint="cs"/>
          <w:color w:val="000000"/>
          <w:sz w:val="22"/>
          <w:szCs w:val="22"/>
          <w:rtl/>
        </w:rPr>
        <w:t>/ة</w:t>
      </w:r>
      <w:r w:rsidRPr="00B32840">
        <w:rPr>
          <w:rFonts w:ascii="Simplified Arabic" w:hAnsi="Simplified Arabic" w:cs="Simplified Arabic"/>
          <w:color w:val="000000"/>
          <w:sz w:val="22"/>
          <w:szCs w:val="22"/>
          <w:rtl/>
        </w:rPr>
        <w:t xml:space="preserve"> :  </w:t>
      </w:r>
    </w:p>
    <w:p w:rsidR="00FE5ECC" w:rsidRDefault="00FE5ECC" w:rsidP="00FE5ECC">
      <w:pPr>
        <w:pBdr>
          <w:top w:val="nil"/>
          <w:left w:val="nil"/>
          <w:bottom w:val="nil"/>
          <w:right w:val="nil"/>
          <w:between w:val="nil"/>
        </w:pBdr>
        <w:bidi/>
        <w:ind w:left="-6861"/>
        <w:rPr>
          <w:rFonts w:ascii="Simplified Arabic" w:hAnsi="Simplified Arabic" w:cs="Simplified Arabic"/>
          <w:color w:val="000000"/>
          <w:sz w:val="22"/>
          <w:szCs w:val="22"/>
          <w:rtl/>
        </w:rPr>
      </w:pPr>
      <w:r w:rsidRPr="00B32840">
        <w:rPr>
          <w:rFonts w:ascii="Simplified Arabic" w:hAnsi="Simplified Arabic" w:cs="Simplified Arabic"/>
          <w:color w:val="000000"/>
          <w:sz w:val="22"/>
          <w:szCs w:val="22"/>
          <w:rtl/>
        </w:rPr>
        <w:t xml:space="preserve"> توقيع منسق المبحث :                               </w:t>
      </w:r>
    </w:p>
    <w:p w:rsidR="00FE5ECC" w:rsidRDefault="00FE5ECC" w:rsidP="00FE5ECC">
      <w:pPr>
        <w:pBdr>
          <w:top w:val="nil"/>
          <w:left w:val="nil"/>
          <w:bottom w:val="nil"/>
          <w:right w:val="nil"/>
          <w:between w:val="nil"/>
        </w:pBdr>
        <w:bidi/>
        <w:ind w:left="-6861"/>
        <w:rPr>
          <w:rFonts w:ascii="Simplified Arabic" w:hAnsi="Simplified Arabic" w:cs="Simplified Arabic"/>
          <w:color w:val="000000"/>
          <w:sz w:val="22"/>
          <w:szCs w:val="22"/>
          <w:rtl/>
        </w:rPr>
      </w:pPr>
      <w:r w:rsidRPr="00B32840">
        <w:rPr>
          <w:rFonts w:ascii="Simplified Arabic" w:hAnsi="Simplified Arabic" w:cs="Simplified Arabic"/>
          <w:color w:val="000000"/>
          <w:sz w:val="22"/>
          <w:szCs w:val="22"/>
          <w:rtl/>
        </w:rPr>
        <w:t xml:space="preserve">توقيع المشرف التربوي :                 </w:t>
      </w:r>
      <w:r>
        <w:rPr>
          <w:rFonts w:ascii="Simplified Arabic" w:hAnsi="Simplified Arabic" w:cs="Simplified Arabic"/>
          <w:color w:val="000000"/>
          <w:sz w:val="22"/>
          <w:szCs w:val="22"/>
          <w:rtl/>
        </w:rPr>
        <w:tab/>
      </w:r>
      <w:r>
        <w:rPr>
          <w:rFonts w:ascii="Simplified Arabic" w:hAnsi="Simplified Arabic" w:cs="Simplified Arabic"/>
          <w:color w:val="000000"/>
          <w:sz w:val="22"/>
          <w:szCs w:val="22"/>
          <w:rtl/>
        </w:rPr>
        <w:tab/>
      </w:r>
      <w:r>
        <w:rPr>
          <w:rFonts w:ascii="Simplified Arabic" w:hAnsi="Simplified Arabic" w:cs="Simplified Arabic"/>
          <w:color w:val="000000"/>
          <w:sz w:val="22"/>
          <w:szCs w:val="22"/>
          <w:rtl/>
        </w:rPr>
        <w:tab/>
      </w:r>
      <w:r>
        <w:rPr>
          <w:rFonts w:ascii="Simplified Arabic" w:hAnsi="Simplified Arabic" w:cs="Simplified Arabic"/>
          <w:color w:val="000000"/>
          <w:sz w:val="22"/>
          <w:szCs w:val="22"/>
          <w:rtl/>
        </w:rPr>
        <w:tab/>
      </w:r>
      <w:r>
        <w:rPr>
          <w:rFonts w:ascii="Simplified Arabic" w:hAnsi="Simplified Arabic" w:cs="Simplified Arabic"/>
          <w:color w:val="000000"/>
          <w:sz w:val="22"/>
          <w:szCs w:val="22"/>
          <w:rtl/>
        </w:rPr>
        <w:tab/>
      </w:r>
    </w:p>
    <w:p w:rsidR="00FE5ECC" w:rsidRPr="001142D3" w:rsidRDefault="00FE5ECC" w:rsidP="00FE5ECC">
      <w:pPr>
        <w:pBdr>
          <w:top w:val="nil"/>
          <w:left w:val="nil"/>
          <w:bottom w:val="nil"/>
          <w:right w:val="nil"/>
          <w:between w:val="nil"/>
        </w:pBdr>
        <w:bidi/>
        <w:ind w:left="-6861"/>
        <w:rPr>
          <w:rFonts w:ascii="Simplified Arabic" w:hAnsi="Simplified Arabic" w:cs="Simplified Arabic"/>
          <w:color w:val="000000"/>
          <w:sz w:val="22"/>
          <w:szCs w:val="22"/>
          <w:rtl/>
        </w:rPr>
      </w:pPr>
      <w:r>
        <w:rPr>
          <w:rFonts w:ascii="Simplified Arabic" w:hAnsi="Simplified Arabic" w:cs="Simplified Arabic"/>
          <w:color w:val="000000"/>
          <w:sz w:val="22"/>
          <w:szCs w:val="22"/>
          <w:rtl/>
        </w:rPr>
        <w:t>توقيع مدير المدر</w:t>
      </w:r>
      <w:r>
        <w:rPr>
          <w:rFonts w:ascii="Simplified Arabic" w:hAnsi="Simplified Arabic" w:cs="Simplified Arabic" w:hint="cs"/>
          <w:color w:val="000000"/>
          <w:sz w:val="22"/>
          <w:szCs w:val="22"/>
          <w:rtl/>
        </w:rPr>
        <w:t xml:space="preserve">سة: </w:t>
      </w:r>
    </w:p>
    <w:p w:rsidR="00FE5ECC" w:rsidRPr="00D865C2" w:rsidRDefault="00FE5ECC" w:rsidP="00FE5ECC">
      <w:pPr>
        <w:shd w:val="clear" w:color="auto" w:fill="FFFFFF"/>
        <w:bidi/>
        <w:rPr>
          <w:rFonts w:ascii="alakhali" w:hAnsi="alakhali"/>
          <w:color w:val="000080"/>
          <w:sz w:val="27"/>
          <w:szCs w:val="27"/>
        </w:rPr>
      </w:pPr>
    </w:p>
    <w:p w:rsidR="00D873DA" w:rsidRDefault="00D873DA"/>
    <w:sectPr w:rsidR="00D873DA" w:rsidSect="001142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51" w:right="7478" w:bottom="851" w:left="907" w:header="709" w:footer="709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lakhal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75E" w:rsidRDefault="00F948F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bidi/>
      <w:rPr>
        <w:color w:val="000000"/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75E" w:rsidRPr="00CC65E5" w:rsidRDefault="00F948F5" w:rsidP="00CC65E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bidi/>
      <w:ind w:left="-6667"/>
      <w:rPr>
        <w:rFonts w:ascii="Traditional Arabic" w:hAnsi="Traditional Arabic" w:cs="Traditional Arabic"/>
        <w:b/>
        <w:bCs/>
        <w:color w:val="FF0000"/>
        <w:sz w:val="32"/>
        <w:szCs w:val="32"/>
        <w:u w:val="single"/>
        <w:lang w:bidi="ar-JO"/>
      </w:rPr>
    </w:pPr>
    <w:r w:rsidRPr="00CC65E5">
      <w:rPr>
        <w:rFonts w:ascii="Traditional Arabic" w:hAnsi="Traditional Arabic" w:cs="Traditional Arabic"/>
        <w:b/>
        <w:bCs/>
        <w:color w:val="FF0000"/>
        <w:sz w:val="32"/>
        <w:szCs w:val="32"/>
        <w:u w:val="single"/>
        <w:rtl/>
        <w:lang w:bidi="ar-JO"/>
      </w:rPr>
      <w:t>إعداد كل من د. خضر البدوي&amp; د. آلاء منصور حمدان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75E" w:rsidRDefault="00F948F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bidi/>
      <w:rPr>
        <w:color w:val="000000"/>
        <w:sz w:val="24"/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75E" w:rsidRDefault="00F948F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bidi/>
      <w:rPr>
        <w:color w:val="000000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75E" w:rsidRDefault="00F948F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bidi/>
      <w:rPr>
        <w:color w:val="000000"/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75E" w:rsidRDefault="00F948F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bidi/>
      <w:rPr>
        <w:color w:val="000000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/>
  <w:rsids>
    <w:rsidRoot w:val="00FE5ECC"/>
    <w:rsid w:val="00D873DA"/>
    <w:rsid w:val="00EC5D2E"/>
    <w:rsid w:val="00F948F5"/>
    <w:rsid w:val="00FE5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E5E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5ECC"/>
    <w:pPr>
      <w:ind w:left="720"/>
      <w:contextualSpacing/>
    </w:pPr>
  </w:style>
  <w:style w:type="table" w:styleId="a4">
    <w:name w:val="Table Grid"/>
    <w:basedOn w:val="a1"/>
    <w:uiPriority w:val="39"/>
    <w:rsid w:val="00FE5E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header" Target="header3.xml"/><Relationship Id="rId5" Type="http://schemas.openxmlformats.org/officeDocument/2006/relationships/image" Target="media/image2.png"/><Relationship Id="rId10" Type="http://schemas.openxmlformats.org/officeDocument/2006/relationships/footer" Target="footer2.xml"/><Relationship Id="rId4" Type="http://schemas.openxmlformats.org/officeDocument/2006/relationships/image" Target="media/image1.png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3891</Characters>
  <Application>Microsoft Office Word</Application>
  <DocSecurity>0</DocSecurity>
  <Lines>32</Lines>
  <Paragraphs>9</Paragraphs>
  <ScaleCrop>false</ScaleCrop>
  <Company/>
  <LinksUpToDate>false</LinksUpToDate>
  <CharactersWithSpaces>4564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mabsoot mwaise</dc:creator>
  <cp:lastModifiedBy>mabsoot mwaise</cp:lastModifiedBy>
  <cp:revision>1</cp:revision>
  <dcterms:created xsi:type="dcterms:W3CDTF">2021-08-23T11:13:00Z</dcterms:created>
  <dcterms:modified xsi:type="dcterms:W3CDTF">2021-08-23T11:13:00Z</dcterms:modified>
</cp:coreProperties>
</file>